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BE" w:rsidRPr="009009E0" w:rsidRDefault="007047BE" w:rsidP="00704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МКОУ «Левашинская гимназия</w:t>
      </w:r>
    </w:p>
    <w:p w:rsidR="007047BE" w:rsidRPr="009009E0" w:rsidRDefault="007047BE" w:rsidP="00704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2017-2018 учебный год</w:t>
      </w:r>
    </w:p>
    <w:p w:rsidR="007047BE" w:rsidRPr="009009E0" w:rsidRDefault="007047BE" w:rsidP="00370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работы МКОУ «Левашинская гимназия»  за 2017-2018 учебный год подготовлен на основе систематизированных данных о состоянии успеваемости, качества знаний, результатов ВШК, уровня воспитанности учащихся, качества учебно-воспитательной работы, работы с педагогическими кадрами, с учащимися</w:t>
      </w:r>
      <w:r w:rsidR="00370015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родителями, с общественностью и организациями, а также о состоянии материально-технической базы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анализа итогов работы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сформировать аналитическое обоснование для планирования, определение наиболее</w:t>
      </w:r>
      <w:r w:rsidR="00370015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актуальных целей и задач на предстоящий учебный год на основе оценки результатов деятельности управленческой команды и педагоги</w:t>
      </w:r>
      <w:r w:rsidR="00370015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ческого коллектива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="00370015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2017-2018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управленческой деятельности является контроль со стороны администрации за исполнением требований федеральных государственных образовательных стандартов. Контроль осуществляется в рамках мониторинга образовательной системы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позволяет объективно оценивать деятельность учителя и всего педагогического коллектива, видеть достоинства в работе и возможные недостатки, прогнозировать развитие результатов деятельности.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внутреннего контроля составляются аналитические материалы, они проходят обсуждение в методических объединениях, по ним принимаются административно- управленческие решения.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внутреннего контроля осуществляется на основе локальных актов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годового плана работы с учетом результатов анализа работы педагогического коллектива по следующим направлениям: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выполнения всеобуча;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преподавания учебных предметов;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работой с документацией;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учебной деятельностью педагогических кадров;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работой по подготовке к итоговой аттестации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состоянием учебно-материальной базы;</w:t>
      </w:r>
    </w:p>
    <w:p w:rsidR="007047BE" w:rsidRPr="009009E0" w:rsidRDefault="007047BE" w:rsidP="007047B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качеством образования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внутреннего контроля включаются: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качества знаний, умений и навыков и компетентностей;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 с документацией;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качества организации внеурочной воспитательной работы;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педагогическими кадрами;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санитарно-гигиенический режим и охрана труда;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обучающимися и их родителями (законными представителями);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работа;</w:t>
      </w:r>
    </w:p>
    <w:p w:rsidR="007047BE" w:rsidRPr="009009E0" w:rsidRDefault="007047BE" w:rsidP="007047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состояние материально-технической базы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информации являются: урок, коллектив обучающихся, классные журналы, дневники обучающихся, ученические тетради, рабочие программы учителя, учебная программа, контрольные работы, диагностические работы, личные дела обучающихся.</w:t>
      </w:r>
      <w:proofErr w:type="gramEnd"/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методы контроля: наблюдение, проверка документации, опрос (устный, письменный, включая анкетирование), тестирование, оперативный анализ проведенного урока или мероприятия с его организаторами или участниками, собеседование.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контроля оформляются в виде таблиц, графиков, диаграмм, текстовой аналитической информации, справок, сообщений на педсовете.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виды контроля: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обзорный;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промежуточный;</w:t>
      </w:r>
    </w:p>
    <w:p w:rsidR="007047BE" w:rsidRPr="009009E0" w:rsidRDefault="007047BE" w:rsidP="007047B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контроль осуществляется директором и его заместителями, методический контроль - членами предметных МО, руководителями ШМО, учительский - учителям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предметниками в системе «учитель-ученик».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контроля принимаются управленческие решения в форме решений: педсовета, заседания ШМО, приказов и распоряжений директора.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отведено мониторингу образовательных отношений, так как данный вид контроля подразумевает исследование динамики процессов обучения и воспитания. Проводятся мониторинги:</w:t>
      </w:r>
    </w:p>
    <w:p w:rsidR="007047BE" w:rsidRPr="009009E0" w:rsidRDefault="007047BE" w:rsidP="007047B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обучающихся первых, пятых классов к обучению на следующем уровне образования;</w:t>
      </w:r>
    </w:p>
    <w:p w:rsidR="007047BE" w:rsidRPr="009009E0" w:rsidRDefault="007047BE" w:rsidP="007047B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универсальных учебных действий, включающий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обученность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средний балл обучающихся по отдельным предметам;</w:t>
      </w:r>
    </w:p>
    <w:p w:rsidR="007047BE" w:rsidRPr="009009E0" w:rsidRDefault="007047BE" w:rsidP="007047B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подготовки девятых, одиннадцатых классов к прохождению государственной итоговой аттестации.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традиционными формами контроля успешно реализуется педагогический мониторинг возможностей педагогов. Данная форма объективного определения уровня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умений и навыков осуществляется с помощью методов анкетирования, собеседования, анализа документации и результатов деятельности. Все это ложится в основу построения методической работы образовательной организации.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Существующая система внутреннего контроля и мониторинга в целом позволяет достигать высокой эффективности результатов.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7047BE" w:rsidRPr="009009E0" w:rsidRDefault="007047BE" w:rsidP="007047BE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носит государственно-общественный и инновационный характер. Система управления МКОУ </w:t>
      </w:r>
      <w:r w:rsidR="00E64332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«Левашинская гимназия»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сформирована и реализуется эффективно.</w:t>
      </w:r>
    </w:p>
    <w:p w:rsidR="007047BE" w:rsidRDefault="007047BE" w:rsidP="007047BE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в ОО является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системообразующим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ресурсом, успешно обеспечивающим развитие всех подсистем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3A49" w:rsidRDefault="00D53A49" w:rsidP="00D53A49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49" w:rsidRPr="00D53A49" w:rsidRDefault="00D53A49" w:rsidP="00D53A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позиции программы развития учреждения (приоритеты, направления, задачи, решавшиеся в отчетном году)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позициями программы развития являются: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внедрение ФГОС нового поколения;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информатизация учебно-воспитательного процесса;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формирование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пространства;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повышение компетентности педагогического состава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Приоритетные направления Программы</w:t>
      </w:r>
    </w:p>
    <w:p w:rsidR="00D53A49" w:rsidRPr="009009E0" w:rsidRDefault="00D53A49" w:rsidP="00D53A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ключевых образовательных компетенций на основе главных целей общего образования, социального опыта и опыта личности, основных видов деятельности ученика:   ценностно-смысловой, трудовой, личностного самосовершенствования, учебно-познавательной, общекультурной, коммуникативной,   информационной.</w:t>
      </w:r>
    </w:p>
    <w:p w:rsidR="00D53A49" w:rsidRPr="009009E0" w:rsidRDefault="00D53A49" w:rsidP="00D53A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потенциальной эффективности информатизации в рамках интеграции учебно-воспитательного процесса, внедрения информационно-коммуникационных технологий.</w:t>
      </w:r>
    </w:p>
    <w:p w:rsidR="00D53A49" w:rsidRPr="009009E0" w:rsidRDefault="00D53A49" w:rsidP="00D53A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образования.</w:t>
      </w:r>
    </w:p>
    <w:p w:rsidR="00D53A49" w:rsidRPr="009009E0" w:rsidRDefault="00D53A49" w:rsidP="00D53A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информационно-диагностической деятельности, содействующей позитивной самореализации.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планомерно решаются проблемы обеспечения безопасности образовательного процесса, медицинского обслуживания обучающихся и организации их питания. Поэтапно ведется укрепление материально-технической и учебно-информационной базы образовательного процесса и приведение её в 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санитарно-гигиеническим требованиям.</w:t>
      </w:r>
    </w:p>
    <w:p w:rsidR="00D53A49" w:rsidRPr="009009E0" w:rsidRDefault="00D53A49" w:rsidP="00D53A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современного образовательного пространства неразрывно связано с внедрением технологических инноваций в учебный процесс, основанных на применении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компьютерных инновационных технологий.</w:t>
      </w:r>
    </w:p>
    <w:p w:rsidR="00D53A49" w:rsidRPr="009009E0" w:rsidRDefault="00D53A49" w:rsidP="00D53A49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F71" w:rsidRDefault="00CC6F71" w:rsidP="002319AC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378" w:rsidRDefault="003C2378" w:rsidP="002319AC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4C8" w:rsidRDefault="009A44C8" w:rsidP="002319AC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4C8" w:rsidRDefault="009A44C8" w:rsidP="002319AC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4C8" w:rsidRPr="00D53A49" w:rsidRDefault="009A44C8" w:rsidP="009A4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Образовательный и воспитательный процесс в 2016-2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017 учебном году осуществляли 76</w:t>
      </w: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их работников, из них 69 учителей и 7</w:t>
      </w: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вспомогательных служб (два </w:t>
      </w: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а, два социальных педагога, библиотекарь, двое вожатых</w:t>
      </w:r>
      <w:r w:rsidRPr="00D53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9A44C8" w:rsidRPr="003A7B3C" w:rsidRDefault="009A44C8" w:rsidP="009A44C8">
      <w:pPr>
        <w:rPr>
          <w:rFonts w:ascii="Times New Roman" w:hAnsi="Times New Roman"/>
          <w:sz w:val="24"/>
          <w:szCs w:val="24"/>
        </w:rPr>
      </w:pPr>
      <w:r w:rsidRPr="003A7B3C">
        <w:rPr>
          <w:rFonts w:ascii="Times New Roman" w:hAnsi="Times New Roman"/>
          <w:sz w:val="24"/>
          <w:szCs w:val="24"/>
        </w:rPr>
        <w:t>Педагогических работ</w:t>
      </w:r>
      <w:r>
        <w:rPr>
          <w:rFonts w:ascii="Times New Roman" w:hAnsi="Times New Roman"/>
          <w:sz w:val="24"/>
          <w:szCs w:val="24"/>
        </w:rPr>
        <w:t>ников с высшим образованием – 64</w:t>
      </w:r>
      <w:r w:rsidRPr="003A7B3C">
        <w:rPr>
          <w:rFonts w:ascii="Times New Roman" w:hAnsi="Times New Roman"/>
          <w:sz w:val="24"/>
          <w:szCs w:val="24"/>
        </w:rPr>
        <w:t>, со сред</w:t>
      </w:r>
      <w:r>
        <w:rPr>
          <w:rFonts w:ascii="Times New Roman" w:hAnsi="Times New Roman"/>
          <w:sz w:val="24"/>
          <w:szCs w:val="24"/>
        </w:rPr>
        <w:t>ним специальным образованием – 6</w:t>
      </w:r>
      <w:r w:rsidRPr="003A7B3C">
        <w:rPr>
          <w:rFonts w:ascii="Times New Roman" w:hAnsi="Times New Roman"/>
          <w:sz w:val="24"/>
          <w:szCs w:val="24"/>
        </w:rPr>
        <w:t>. Высшую кв</w:t>
      </w:r>
      <w:r>
        <w:rPr>
          <w:rFonts w:ascii="Times New Roman" w:hAnsi="Times New Roman"/>
          <w:sz w:val="24"/>
          <w:szCs w:val="24"/>
        </w:rPr>
        <w:t>алификационную категорию имеют 16</w:t>
      </w:r>
      <w:r w:rsidRPr="003A7B3C">
        <w:rPr>
          <w:rFonts w:ascii="Times New Roman" w:hAnsi="Times New Roman"/>
          <w:sz w:val="24"/>
          <w:szCs w:val="24"/>
        </w:rPr>
        <w:t xml:space="preserve"> работников, </w:t>
      </w:r>
      <w:r>
        <w:rPr>
          <w:rFonts w:ascii="Times New Roman" w:hAnsi="Times New Roman"/>
          <w:sz w:val="24"/>
          <w:szCs w:val="24"/>
        </w:rPr>
        <w:t>первую – 4, 55</w:t>
      </w:r>
      <w:r w:rsidRPr="003A7B3C">
        <w:rPr>
          <w:rFonts w:ascii="Times New Roman" w:hAnsi="Times New Roman"/>
          <w:sz w:val="24"/>
          <w:szCs w:val="24"/>
        </w:rPr>
        <w:t xml:space="preserve"> учителей работает по 12 разряду.</w:t>
      </w:r>
    </w:p>
    <w:tbl>
      <w:tblPr>
        <w:tblW w:w="765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2410"/>
      </w:tblGrid>
      <w:tr w:rsidR="009A44C8" w:rsidRPr="003A7B3C" w:rsidTr="001F72BA"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A7B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чителя, имеющие ученые звания: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кандидат наук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Учителя, имеющие награды, почетные звания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Заслуженные учитель РФ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Заслуженный учитель РД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Почетный работник общего образования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A44C8" w:rsidRPr="003A7B3C" w:rsidTr="001F72BA"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Отличник народного просвещения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A44C8" w:rsidRPr="003A7B3C" w:rsidTr="001F72BA"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 конкурса лучших учителей в рамках  ПНП « Образование»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A44C8" w:rsidRPr="003A7B3C" w:rsidTr="001F72BA"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Отличник народного образования ДАССР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A44C8" w:rsidRPr="003A7B3C" w:rsidTr="001F72BA"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4C8" w:rsidRPr="003A7B3C" w:rsidRDefault="009A44C8" w:rsidP="001F72BA">
            <w:pPr>
              <w:spacing w:before="30" w:after="30" w:line="21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Отличник народного просвещения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A44C8" w:rsidRPr="003A7B3C" w:rsidRDefault="009A44C8" w:rsidP="001F72BA">
            <w:pPr>
              <w:spacing w:before="30" w:after="3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A44C8" w:rsidRPr="003A7B3C" w:rsidRDefault="009A44C8" w:rsidP="009A44C8">
      <w:pPr>
        <w:rPr>
          <w:rFonts w:ascii="Times New Roman" w:hAnsi="Times New Roman"/>
          <w:sz w:val="24"/>
          <w:szCs w:val="24"/>
        </w:rPr>
      </w:pPr>
    </w:p>
    <w:p w:rsidR="009A44C8" w:rsidRPr="003A7B3C" w:rsidRDefault="009A44C8" w:rsidP="009A44C8">
      <w:pPr>
        <w:rPr>
          <w:rFonts w:ascii="Times New Roman" w:hAnsi="Times New Roman"/>
          <w:sz w:val="24"/>
          <w:szCs w:val="24"/>
        </w:rPr>
      </w:pPr>
      <w:r w:rsidRPr="003A7B3C">
        <w:rPr>
          <w:rFonts w:ascii="Times New Roman" w:hAnsi="Times New Roman"/>
          <w:sz w:val="24"/>
          <w:szCs w:val="24"/>
        </w:rPr>
        <w:t>Гимназия укомплектована педагогическими кадрами на 100%, уровень образования педагогических работников соответствует требованиям занимаемых должностей. Большинство учителей владеют современными педагогическими образовательными технологиями, повышают свою педагогическую компетентность, участвуют в методических семинарах, и проводят открытые уроки.</w:t>
      </w:r>
    </w:p>
    <w:p w:rsidR="009A44C8" w:rsidRPr="003A7B3C" w:rsidRDefault="009A44C8" w:rsidP="009A44C8">
      <w:pPr>
        <w:rPr>
          <w:rFonts w:ascii="Times New Roman" w:hAnsi="Times New Roman"/>
          <w:sz w:val="24"/>
          <w:szCs w:val="24"/>
        </w:rPr>
      </w:pPr>
      <w:r w:rsidRPr="003A7B3C">
        <w:rPr>
          <w:rFonts w:ascii="Times New Roman" w:hAnsi="Times New Roman"/>
          <w:sz w:val="24"/>
          <w:szCs w:val="24"/>
        </w:rPr>
        <w:t xml:space="preserve">Материально- техническая база </w:t>
      </w:r>
      <w:r w:rsidR="00ED5957">
        <w:rPr>
          <w:rFonts w:ascii="Times New Roman" w:hAnsi="Times New Roman"/>
          <w:sz w:val="24"/>
          <w:szCs w:val="24"/>
        </w:rPr>
        <w:t>гимназии</w:t>
      </w:r>
      <w:r w:rsidRPr="003A7B3C">
        <w:rPr>
          <w:rFonts w:ascii="Times New Roman" w:hAnsi="Times New Roman"/>
          <w:sz w:val="24"/>
          <w:szCs w:val="24"/>
        </w:rPr>
        <w:t xml:space="preserve"> соответствует действующим  санитарным и строительным, противопожарным нормам и правилам, что позволяет реализовать в </w:t>
      </w:r>
      <w:r w:rsidR="00ED5957">
        <w:rPr>
          <w:rFonts w:ascii="Times New Roman" w:hAnsi="Times New Roman"/>
          <w:sz w:val="24"/>
          <w:szCs w:val="24"/>
        </w:rPr>
        <w:t>гимназии</w:t>
      </w:r>
      <w:r w:rsidRPr="003A7B3C">
        <w:rPr>
          <w:rFonts w:ascii="Times New Roman" w:hAnsi="Times New Roman"/>
          <w:sz w:val="24"/>
          <w:szCs w:val="24"/>
        </w:rPr>
        <w:t xml:space="preserve"> образовательные программы. Сохранять и поддерживать здоровье учащихся, проводить диагностику и коррекцию физического и психического здоровья детей. </w:t>
      </w:r>
    </w:p>
    <w:p w:rsidR="009A44C8" w:rsidRPr="00F50E06" w:rsidRDefault="009A44C8" w:rsidP="009A44C8">
      <w:pPr>
        <w:rPr>
          <w:rFonts w:ascii="Times New Roman" w:hAnsi="Times New Roman"/>
          <w:sz w:val="24"/>
          <w:szCs w:val="24"/>
        </w:rPr>
      </w:pPr>
      <w:r w:rsidRPr="003A7B3C">
        <w:rPr>
          <w:rFonts w:ascii="Times New Roman" w:hAnsi="Times New Roman"/>
          <w:sz w:val="24"/>
          <w:szCs w:val="24"/>
        </w:rPr>
        <w:t xml:space="preserve">В </w:t>
      </w:r>
      <w:r w:rsidR="00ED5957">
        <w:rPr>
          <w:rFonts w:ascii="Times New Roman" w:hAnsi="Times New Roman"/>
          <w:sz w:val="24"/>
          <w:szCs w:val="24"/>
        </w:rPr>
        <w:t>гимназии</w:t>
      </w:r>
      <w:r w:rsidRPr="003A7B3C">
        <w:rPr>
          <w:rFonts w:ascii="Times New Roman" w:hAnsi="Times New Roman"/>
          <w:sz w:val="24"/>
          <w:szCs w:val="24"/>
        </w:rPr>
        <w:t xml:space="preserve"> имеется 2 компьютерных класса, где ведется обучение учащихся информатике. Локальная сеть в данных классах объединяет 25 компьютеров. В 8 учебных кабинетах имеется возможность работы с  персональными компьютерами. Компьютерная техника также установлена в кабинетах администрации, приемной, кабинете социального  педагога, библиотеке.</w:t>
      </w:r>
    </w:p>
    <w:p w:rsidR="009A44C8" w:rsidRPr="009009E0" w:rsidRDefault="009A44C8" w:rsidP="009A4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МКОУ «Левашинская гимназия»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развития и формирования нового образовательного пространства требует от учителя нового типа, нацеленного на высокое качество образования, применяющего современный подход к обучению. Не менее важным элементом в личности нового учителя является культура педагогического влияния на обучающихся, родителей, коллег по работе. Она выражается в педагогическом общении, конечным показателем которого становится переход к сотрудничеству учителей и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обучающихся, родителей и учителей, обучающихся друг с другом и учебных групп, поэтому особое внимание 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уделяется системе повышения квалификации педагогического персонала. Повышение квал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ификации работников МКОУ «Левашинская гимназия»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на базе курсов повышения квалификации при ДИРО в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Махачкала.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осваивают новую форму КПК: дистанционную.</w:t>
      </w:r>
    </w:p>
    <w:p w:rsidR="009A44C8" w:rsidRPr="009009E0" w:rsidRDefault="009A44C8" w:rsidP="009A4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378" w:rsidRPr="009009E0" w:rsidRDefault="003C2378" w:rsidP="002319AC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F71" w:rsidRPr="009009E0" w:rsidRDefault="00CC6F71" w:rsidP="00CC6F71">
      <w:pPr>
        <w:pStyle w:val="Default"/>
      </w:pPr>
      <w:r w:rsidRPr="009009E0">
        <w:rPr>
          <w:b/>
          <w:bCs/>
        </w:rPr>
        <w:t>АНАЛИЗ ДЕЯТЕЛЬНОСТИ, НАПРАВЛЕННОЙ НА ПОЛУЧЕНИЕ БЕСПЛАТНОГО ОСНОВНОГО И СРЕДНЕГО ОБРАЗОВАНИЯ</w:t>
      </w:r>
    </w:p>
    <w:p w:rsidR="00CC6F71" w:rsidRPr="009009E0" w:rsidRDefault="00CC6F71" w:rsidP="00CC6F71">
      <w:pPr>
        <w:pStyle w:val="Default"/>
        <w:ind w:left="720"/>
      </w:pPr>
      <w:r w:rsidRPr="009009E0">
        <w:t xml:space="preserve">На 01.06.2018 года в </w:t>
      </w:r>
      <w:r w:rsidR="00ED5957">
        <w:t>гимназии</w:t>
      </w:r>
      <w:r w:rsidRPr="009009E0">
        <w:t xml:space="preserve"> обучалось 530 учащихся. </w:t>
      </w:r>
    </w:p>
    <w:p w:rsidR="00CC6F71" w:rsidRPr="009009E0" w:rsidRDefault="00CC6F71" w:rsidP="00CC6F71">
      <w:pPr>
        <w:pStyle w:val="Default"/>
        <w:ind w:left="720"/>
      </w:pPr>
      <w:r w:rsidRPr="009009E0">
        <w:t xml:space="preserve">По уровням образования картина такова (данные на конец года): </w:t>
      </w:r>
    </w:p>
    <w:p w:rsidR="00CC6F71" w:rsidRPr="009009E0" w:rsidRDefault="00CC6F71" w:rsidP="00CC6F71">
      <w:pPr>
        <w:pStyle w:val="Default"/>
        <w:spacing w:after="9"/>
        <w:ind w:left="720"/>
      </w:pPr>
      <w:r w:rsidRPr="009009E0">
        <w:t></w:t>
      </w:r>
      <w:r w:rsidRPr="009009E0">
        <w:t>Начальная школа – 13 классов – 252 учащихся;</w:t>
      </w:r>
    </w:p>
    <w:p w:rsidR="00CC6F71" w:rsidRPr="009009E0" w:rsidRDefault="00CC6F71" w:rsidP="00CC6F71">
      <w:pPr>
        <w:pStyle w:val="Default"/>
        <w:spacing w:after="9"/>
        <w:ind w:left="720"/>
      </w:pPr>
      <w:r w:rsidRPr="009009E0">
        <w:t></w:t>
      </w:r>
      <w:r w:rsidRPr="009009E0">
        <w:t>Основная школа –13 классов –222 учащихся;</w:t>
      </w:r>
    </w:p>
    <w:p w:rsidR="00CC6F71" w:rsidRPr="009009E0" w:rsidRDefault="00CC6F71" w:rsidP="00CC6F71">
      <w:pPr>
        <w:pStyle w:val="Default"/>
        <w:spacing w:after="9"/>
        <w:ind w:left="720"/>
      </w:pPr>
      <w:r w:rsidRPr="009009E0">
        <w:t></w:t>
      </w:r>
      <w:r w:rsidRPr="009009E0">
        <w:t>Средняя школа –3 класса –56</w:t>
      </w:r>
      <w:r w:rsidR="006E3DC0">
        <w:t xml:space="preserve"> </w:t>
      </w:r>
      <w:r w:rsidRPr="009009E0">
        <w:t>учащихся</w:t>
      </w:r>
    </w:p>
    <w:p w:rsidR="00F16737" w:rsidRPr="00F16737" w:rsidRDefault="00CC6F71" w:rsidP="00F16737">
      <w:pPr>
        <w:pStyle w:val="Default"/>
        <w:ind w:left="720"/>
      </w:pPr>
      <w:r w:rsidRPr="009009E0">
        <w:t></w:t>
      </w:r>
      <w:r w:rsidRPr="009009E0">
        <w:t>Количество классов-комплектов –29</w:t>
      </w:r>
    </w:p>
    <w:p w:rsidR="009A44C8" w:rsidRDefault="009A44C8" w:rsidP="00CC6F7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71" w:rsidRDefault="00CC6F71" w:rsidP="00CC6F7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9E0">
        <w:rPr>
          <w:rFonts w:ascii="Times New Roman" w:hAnsi="Times New Roman" w:cs="Times New Roman"/>
          <w:b/>
          <w:bCs/>
          <w:sz w:val="24"/>
          <w:szCs w:val="24"/>
        </w:rPr>
        <w:t>Контингент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1368"/>
        <w:gridCol w:w="1468"/>
        <w:gridCol w:w="1368"/>
        <w:gridCol w:w="1468"/>
        <w:gridCol w:w="1368"/>
        <w:gridCol w:w="1468"/>
      </w:tblGrid>
      <w:tr w:rsidR="00F16737" w:rsidTr="00A10628">
        <w:trPr>
          <w:trHeight w:val="555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28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F16737" w:rsidTr="00A10628">
        <w:trPr>
          <w:trHeight w:val="148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</w:t>
            </w:r>
          </w:p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</w:t>
            </w:r>
          </w:p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</w:tr>
      <w:tr w:rsidR="00F16737" w:rsidTr="00A10628">
        <w:trPr>
          <w:trHeight w:val="27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16737" w:rsidTr="00A10628">
        <w:trPr>
          <w:trHeight w:val="27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16737" w:rsidTr="00A10628">
        <w:trPr>
          <w:trHeight w:val="55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16737" w:rsidTr="00A10628">
        <w:trPr>
          <w:trHeight w:val="571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7" w:rsidRDefault="00F16737" w:rsidP="00A1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целом по </w:t>
            </w:r>
            <w:r w:rsidR="00ED5957">
              <w:rPr>
                <w:rFonts w:ascii="Times New Roman" w:hAnsi="Times New Roman" w:cs="Times New Roman"/>
                <w:b/>
                <w:sz w:val="24"/>
                <w:szCs w:val="24"/>
              </w:rPr>
              <w:t>гимназии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37" w:rsidRDefault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37" w:rsidRDefault="00F16737" w:rsidP="00F1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90493" w:rsidRDefault="00990493" w:rsidP="00CC6F71">
      <w:pPr>
        <w:pStyle w:val="Default"/>
        <w:ind w:left="720"/>
      </w:pPr>
    </w:p>
    <w:p w:rsidR="00CC6F71" w:rsidRPr="009009E0" w:rsidRDefault="00CC6F71" w:rsidP="00CC6F71">
      <w:pPr>
        <w:pStyle w:val="Default"/>
        <w:ind w:left="720"/>
      </w:pPr>
      <w:r w:rsidRPr="009009E0">
        <w:t xml:space="preserve">На домашнем обучении находилось </w:t>
      </w:r>
      <w:r w:rsidR="009760DF">
        <w:t xml:space="preserve">6 </w:t>
      </w:r>
      <w:r w:rsidR="003C2378">
        <w:t>учащихся</w:t>
      </w:r>
      <w:r w:rsidRPr="009009E0">
        <w:t>.</w:t>
      </w:r>
    </w:p>
    <w:p w:rsidR="00CC6F71" w:rsidRPr="009009E0" w:rsidRDefault="00CC6F71" w:rsidP="00CC6F71">
      <w:pPr>
        <w:pStyle w:val="Default"/>
        <w:ind w:left="720"/>
      </w:pPr>
      <w:r w:rsidRPr="009009E0">
        <w:t>Учебный план обеспечивал реализацию Федерального государственного образовательного стандарта начального общего образования, Федерального государственного стандарта основного общего образования в 5-7 классах, реализацию государственных образовательных стандартов общего образования 2004 года в 8-11 классах.</w:t>
      </w:r>
    </w:p>
    <w:p w:rsidR="009009E0" w:rsidRPr="009009E0" w:rsidRDefault="00CC6F71" w:rsidP="003C2378">
      <w:pPr>
        <w:pStyle w:val="a5"/>
        <w:rPr>
          <w:rFonts w:ascii="Times New Roman" w:hAnsi="Times New Roman" w:cs="Times New Roman"/>
          <w:sz w:val="24"/>
          <w:szCs w:val="24"/>
        </w:rPr>
      </w:pPr>
      <w:r w:rsidRPr="009009E0">
        <w:rPr>
          <w:rFonts w:ascii="Times New Roman" w:hAnsi="Times New Roman" w:cs="Times New Roman"/>
          <w:sz w:val="24"/>
          <w:szCs w:val="24"/>
        </w:rPr>
        <w:t xml:space="preserve">В учебном плане </w:t>
      </w:r>
      <w:r w:rsidR="00ED5957">
        <w:rPr>
          <w:rFonts w:ascii="Times New Roman" w:hAnsi="Times New Roman" w:cs="Times New Roman"/>
          <w:sz w:val="24"/>
          <w:szCs w:val="24"/>
        </w:rPr>
        <w:t>гимназии</w:t>
      </w:r>
      <w:r w:rsidRPr="009009E0">
        <w:rPr>
          <w:rFonts w:ascii="Times New Roman" w:hAnsi="Times New Roman" w:cs="Times New Roman"/>
          <w:sz w:val="24"/>
          <w:szCs w:val="24"/>
        </w:rPr>
        <w:t xml:space="preserve"> соблюдены нормативы максимальной аудиторной нагрузки </w:t>
      </w:r>
      <w:proofErr w:type="gramStart"/>
      <w:r w:rsidRPr="00900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09E0">
        <w:rPr>
          <w:rFonts w:ascii="Times New Roman" w:hAnsi="Times New Roman" w:cs="Times New Roman"/>
          <w:sz w:val="24"/>
          <w:szCs w:val="24"/>
        </w:rPr>
        <w:t>. Проверка журналов и рабочих программ показала, что учебный план за год выполнен, учебные программы пройдены.</w:t>
      </w:r>
    </w:p>
    <w:p w:rsidR="00CC6F71" w:rsidRPr="009009E0" w:rsidRDefault="00CC6F71" w:rsidP="00CC6F71">
      <w:pPr>
        <w:pStyle w:val="Default"/>
        <w:ind w:left="720"/>
      </w:pPr>
      <w:r w:rsidRPr="009009E0">
        <w:rPr>
          <w:b/>
          <w:bCs/>
        </w:rPr>
        <w:t xml:space="preserve">Результативность образовательной деятельности </w:t>
      </w:r>
    </w:p>
    <w:p w:rsidR="00CC6F71" w:rsidRPr="009009E0" w:rsidRDefault="00CC6F71" w:rsidP="009009E0">
      <w:pPr>
        <w:pStyle w:val="Default"/>
        <w:ind w:left="720"/>
      </w:pPr>
      <w:r w:rsidRPr="009009E0">
        <w:t></w:t>
      </w:r>
      <w:r w:rsidRPr="009009E0">
        <w:t>успев</w:t>
      </w:r>
      <w:r w:rsidR="009760DF">
        <w:t xml:space="preserve">аемость по </w:t>
      </w:r>
      <w:r w:rsidR="00ED5957">
        <w:t>гимназии</w:t>
      </w:r>
      <w:r w:rsidR="009760DF">
        <w:t xml:space="preserve"> составила –97</w:t>
      </w:r>
      <w:r w:rsidRPr="009009E0">
        <w:t>%</w:t>
      </w:r>
    </w:p>
    <w:p w:rsidR="00CC6F71" w:rsidRPr="009009E0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71" w:rsidRPr="009009E0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E0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9009E0">
        <w:rPr>
          <w:rFonts w:ascii="Times New Roman" w:hAnsi="Times New Roman" w:cs="Times New Roman"/>
          <w:color w:val="000000"/>
          <w:sz w:val="24"/>
          <w:szCs w:val="24"/>
        </w:rPr>
        <w:t>отличников 57: 1-4 классы–39, 5-9 классы–13;  10-11 классы–5 учащихся;</w:t>
      </w:r>
    </w:p>
    <w:p w:rsidR="00CC6F71" w:rsidRPr="009009E0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71" w:rsidRPr="009009E0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E0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9009E0">
        <w:rPr>
          <w:rFonts w:ascii="Times New Roman" w:hAnsi="Times New Roman" w:cs="Times New Roman"/>
          <w:color w:val="000000"/>
          <w:sz w:val="24"/>
          <w:szCs w:val="24"/>
        </w:rPr>
        <w:t>хорошистов –137: 1-4 классы–52;5-9 классы–64; 10-11классы–21учащихся;</w:t>
      </w:r>
    </w:p>
    <w:p w:rsidR="003C2378" w:rsidRDefault="003C2378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71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E0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9009E0">
        <w:rPr>
          <w:rFonts w:ascii="Times New Roman" w:hAnsi="Times New Roman" w:cs="Times New Roman"/>
          <w:color w:val="000000"/>
          <w:sz w:val="24"/>
          <w:szCs w:val="24"/>
        </w:rPr>
        <w:t>переведено условно: 7 учащихся</w:t>
      </w:r>
    </w:p>
    <w:p w:rsidR="003C2378" w:rsidRPr="009009E0" w:rsidRDefault="003C2378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81"/>
        <w:gridCol w:w="1781"/>
        <w:gridCol w:w="1781"/>
        <w:gridCol w:w="2562"/>
      </w:tblGrid>
      <w:tr w:rsidR="00CC6F71" w:rsidRPr="009009E0" w:rsidTr="003C2378">
        <w:trPr>
          <w:trHeight w:val="101"/>
        </w:trPr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562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CC6F71" w:rsidRPr="009009E0" w:rsidTr="003C2378">
        <w:trPr>
          <w:trHeight w:val="99"/>
        </w:trPr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81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2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CC6F71" w:rsidRPr="003C2378" w:rsidRDefault="00CC6F71" w:rsidP="003C23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5"/>
        <w:gridCol w:w="1845"/>
        <w:gridCol w:w="1845"/>
        <w:gridCol w:w="2370"/>
      </w:tblGrid>
      <w:tr w:rsidR="00CC6F71" w:rsidRPr="009009E0" w:rsidTr="003C2378">
        <w:trPr>
          <w:trHeight w:val="225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№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ФИО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класс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r w:rsidRPr="009009E0">
              <w:t>ФИО классного руководителя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1.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Ибрагимова П. 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5б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Мусалаева</w:t>
            </w:r>
            <w:proofErr w:type="spellEnd"/>
            <w:r w:rsidRPr="009009E0">
              <w:t xml:space="preserve"> М. М.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2.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Исакова А.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5б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Мусалаева</w:t>
            </w:r>
            <w:proofErr w:type="spellEnd"/>
            <w:r w:rsidRPr="009009E0">
              <w:t xml:space="preserve"> М. М.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3.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Гусейнов Ибрагим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6а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Умарилаханова</w:t>
            </w:r>
            <w:proofErr w:type="spellEnd"/>
            <w:r w:rsidRPr="009009E0">
              <w:t xml:space="preserve"> З. И.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4.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Магомедов </w:t>
            </w:r>
            <w:proofErr w:type="spellStart"/>
            <w:r w:rsidRPr="009009E0">
              <w:t>Асхаб</w:t>
            </w:r>
            <w:proofErr w:type="spellEnd"/>
            <w:r w:rsidRPr="009009E0">
              <w:t xml:space="preserve"> 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6а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Умарилаханова</w:t>
            </w:r>
            <w:proofErr w:type="spellEnd"/>
            <w:r w:rsidRPr="009009E0">
              <w:t xml:space="preserve"> З. И.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5.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Магомедов Руслан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6а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Умарилаханова</w:t>
            </w:r>
            <w:proofErr w:type="spellEnd"/>
            <w:r w:rsidRPr="009009E0">
              <w:t xml:space="preserve"> З. И.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6.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Магомедов </w:t>
            </w:r>
            <w:proofErr w:type="spellStart"/>
            <w:r w:rsidRPr="009009E0">
              <w:t>Рашид</w:t>
            </w:r>
            <w:proofErr w:type="spellEnd"/>
            <w:r w:rsidRPr="009009E0">
              <w:t xml:space="preserve"> 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7б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Саадуева</w:t>
            </w:r>
            <w:proofErr w:type="spellEnd"/>
            <w:r w:rsidRPr="009009E0">
              <w:t xml:space="preserve"> М. Ч.</w:t>
            </w:r>
          </w:p>
        </w:tc>
      </w:tr>
      <w:tr w:rsidR="00CC6F71" w:rsidRPr="009009E0" w:rsidTr="003C2378">
        <w:trPr>
          <w:trHeight w:val="99"/>
        </w:trPr>
        <w:tc>
          <w:tcPr>
            <w:tcW w:w="1845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7.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Джамилов</w:t>
            </w:r>
            <w:proofErr w:type="spellEnd"/>
            <w:r w:rsidRPr="009009E0">
              <w:t xml:space="preserve"> Рамазан</w:t>
            </w:r>
          </w:p>
        </w:tc>
        <w:tc>
          <w:tcPr>
            <w:tcW w:w="1845" w:type="dxa"/>
          </w:tcPr>
          <w:p w:rsidR="00CC6F71" w:rsidRPr="009009E0" w:rsidRDefault="00CC6F71" w:rsidP="00AD4AC1">
            <w:pPr>
              <w:pStyle w:val="Default"/>
            </w:pPr>
            <w:r w:rsidRPr="009009E0">
              <w:t>8а</w:t>
            </w:r>
          </w:p>
        </w:tc>
        <w:tc>
          <w:tcPr>
            <w:tcW w:w="2370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Сагидова</w:t>
            </w:r>
            <w:proofErr w:type="spellEnd"/>
            <w:r w:rsidRPr="009009E0">
              <w:t xml:space="preserve"> П. М.</w:t>
            </w:r>
          </w:p>
        </w:tc>
      </w:tr>
    </w:tbl>
    <w:p w:rsidR="009009E0" w:rsidRPr="003C2378" w:rsidRDefault="009009E0" w:rsidP="003C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71" w:rsidRPr="009009E0" w:rsidRDefault="00CC6F71" w:rsidP="009009E0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E0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9009E0">
        <w:rPr>
          <w:rFonts w:ascii="Times New Roman" w:hAnsi="Times New Roman" w:cs="Times New Roman"/>
          <w:color w:val="000000"/>
          <w:sz w:val="24"/>
          <w:szCs w:val="24"/>
        </w:rPr>
        <w:t>оставлено на второй год: 3учащихся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0"/>
        <w:gridCol w:w="1840"/>
        <w:gridCol w:w="1840"/>
        <w:gridCol w:w="2385"/>
      </w:tblGrid>
      <w:tr w:rsidR="00CC6F71" w:rsidRPr="009009E0" w:rsidTr="003C2378">
        <w:trPr>
          <w:trHeight w:val="101"/>
        </w:trPr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385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CC6F71" w:rsidRPr="009009E0" w:rsidTr="003C2378">
        <w:trPr>
          <w:trHeight w:val="225"/>
        </w:trPr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5" w:type="dxa"/>
          </w:tcPr>
          <w:p w:rsidR="00CC6F71" w:rsidRPr="009009E0" w:rsidRDefault="00CC6F71" w:rsidP="00AD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CC6F71" w:rsidRPr="003C2378" w:rsidRDefault="00CC6F71" w:rsidP="003C23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6"/>
        <w:gridCol w:w="1746"/>
        <w:gridCol w:w="1746"/>
        <w:gridCol w:w="2667"/>
      </w:tblGrid>
      <w:tr w:rsidR="00CC6F71" w:rsidRPr="009009E0" w:rsidTr="003C2378">
        <w:trPr>
          <w:trHeight w:val="109"/>
        </w:trPr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№ </w:t>
            </w: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ФИО </w:t>
            </w: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класс </w:t>
            </w:r>
          </w:p>
        </w:tc>
        <w:tc>
          <w:tcPr>
            <w:tcW w:w="2667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Классный руководитель </w:t>
            </w:r>
          </w:p>
        </w:tc>
      </w:tr>
      <w:tr w:rsidR="00CC6F71" w:rsidRPr="009009E0" w:rsidTr="003C2378">
        <w:trPr>
          <w:trHeight w:val="109"/>
        </w:trPr>
        <w:tc>
          <w:tcPr>
            <w:tcW w:w="1746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1.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Исаков Шамиль </w:t>
            </w: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>7а</w:t>
            </w:r>
          </w:p>
        </w:tc>
        <w:tc>
          <w:tcPr>
            <w:tcW w:w="2667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Абдулхаликова</w:t>
            </w:r>
            <w:proofErr w:type="spellEnd"/>
            <w:r w:rsidRPr="009009E0">
              <w:t xml:space="preserve"> П. Г.</w:t>
            </w:r>
          </w:p>
        </w:tc>
      </w:tr>
      <w:tr w:rsidR="00CC6F71" w:rsidRPr="009009E0" w:rsidTr="003C2378">
        <w:trPr>
          <w:trHeight w:val="109"/>
        </w:trPr>
        <w:tc>
          <w:tcPr>
            <w:tcW w:w="1746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2.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Магомедов Магомед</w:t>
            </w: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>7а</w:t>
            </w:r>
          </w:p>
        </w:tc>
        <w:tc>
          <w:tcPr>
            <w:tcW w:w="2667" w:type="dxa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Абдулхаликова</w:t>
            </w:r>
            <w:proofErr w:type="spellEnd"/>
            <w:r w:rsidRPr="009009E0">
              <w:t xml:space="preserve"> П. Г.</w:t>
            </w:r>
          </w:p>
        </w:tc>
      </w:tr>
      <w:tr w:rsidR="00CC6F71" w:rsidRPr="009009E0" w:rsidTr="003C2378">
        <w:trPr>
          <w:trHeight w:val="109"/>
        </w:trPr>
        <w:tc>
          <w:tcPr>
            <w:tcW w:w="1746" w:type="dxa"/>
          </w:tcPr>
          <w:p w:rsidR="00CC6F71" w:rsidRPr="009009E0" w:rsidRDefault="00CC6F71" w:rsidP="00AD4AC1">
            <w:pPr>
              <w:pStyle w:val="Default"/>
              <w:rPr>
                <w:color w:val="auto"/>
              </w:rPr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 xml:space="preserve">3. </w:t>
            </w:r>
          </w:p>
          <w:p w:rsidR="00CC6F71" w:rsidRPr="009009E0" w:rsidRDefault="00CC6F71" w:rsidP="00AD4AC1">
            <w:pPr>
              <w:pStyle w:val="Default"/>
            </w:pP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Гасанова Диана</w:t>
            </w:r>
          </w:p>
        </w:tc>
        <w:tc>
          <w:tcPr>
            <w:tcW w:w="1746" w:type="dxa"/>
          </w:tcPr>
          <w:p w:rsidR="00CC6F71" w:rsidRPr="009009E0" w:rsidRDefault="00CC6F71" w:rsidP="00AD4AC1">
            <w:pPr>
              <w:pStyle w:val="Default"/>
            </w:pPr>
            <w:r w:rsidRPr="009009E0">
              <w:t>10</w:t>
            </w:r>
          </w:p>
        </w:tc>
        <w:tc>
          <w:tcPr>
            <w:tcW w:w="2667" w:type="dxa"/>
          </w:tcPr>
          <w:p w:rsidR="00CC6F71" w:rsidRPr="009009E0" w:rsidRDefault="00CC6F71" w:rsidP="00AD4AC1">
            <w:pPr>
              <w:pStyle w:val="Default"/>
            </w:pPr>
            <w:r w:rsidRPr="009009E0">
              <w:t>Магомедова З. Ш.</w:t>
            </w:r>
          </w:p>
        </w:tc>
      </w:tr>
    </w:tbl>
    <w:p w:rsidR="003C2378" w:rsidRDefault="003C2378" w:rsidP="003C2378">
      <w:pPr>
        <w:rPr>
          <w:rFonts w:ascii="Times New Roman" w:hAnsi="Times New Roman"/>
          <w:b/>
          <w:sz w:val="28"/>
        </w:rPr>
      </w:pPr>
    </w:p>
    <w:p w:rsidR="003C2378" w:rsidRDefault="003C2378" w:rsidP="00BA302A">
      <w:pPr>
        <w:rPr>
          <w:rFonts w:ascii="Times New Roman" w:hAnsi="Times New Roman"/>
          <w:b/>
          <w:sz w:val="28"/>
        </w:rPr>
      </w:pPr>
    </w:p>
    <w:p w:rsidR="003C2378" w:rsidRDefault="003C2378" w:rsidP="003C237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Таблица результатов Всероссийских проверочных работ                           </w:t>
      </w:r>
      <w:r>
        <w:rPr>
          <w:rFonts w:ascii="Times New Roman" w:hAnsi="Times New Roman"/>
          <w:sz w:val="28"/>
        </w:rPr>
        <w:t xml:space="preserve">по русскому языку, математике, истории, биологии в 5-х классах МКОУ «Левашинская гимназия», проведенных в апреле 2018 г.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834"/>
        <w:gridCol w:w="159"/>
        <w:gridCol w:w="785"/>
        <w:gridCol w:w="65"/>
        <w:gridCol w:w="732"/>
        <w:gridCol w:w="260"/>
        <w:gridCol w:w="671"/>
        <w:gridCol w:w="180"/>
        <w:gridCol w:w="456"/>
        <w:gridCol w:w="59"/>
        <w:gridCol w:w="335"/>
        <w:gridCol w:w="266"/>
        <w:gridCol w:w="443"/>
        <w:gridCol w:w="263"/>
        <w:gridCol w:w="588"/>
        <w:gridCol w:w="118"/>
        <w:gridCol w:w="590"/>
      </w:tblGrid>
      <w:tr w:rsidR="003C2378" w:rsidTr="006E3DC0">
        <w:trPr>
          <w:trHeight w:val="4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«а» класс. Всего в классе 19 учащихся. Классный руководитель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Зулейха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Магомедовна</w:t>
            </w:r>
          </w:p>
        </w:tc>
      </w:tr>
      <w:tr w:rsidR="003C2378" w:rsidTr="006E3DC0">
        <w:trPr>
          <w:cantSplit/>
          <w:trHeight w:val="1947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уч-ся выполнявших работу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«5»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«4»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«3»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«2»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балл</w:t>
            </w:r>
          </w:p>
        </w:tc>
      </w:tr>
      <w:tr w:rsidR="003C2378" w:rsidTr="006E3DC0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Русский язык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</w:tr>
      <w:tr w:rsidR="003C2378" w:rsidTr="006E3DC0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</w:tr>
      <w:tr w:rsidR="003C2378" w:rsidTr="006E3DC0">
        <w:trPr>
          <w:trHeight w:val="45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C2378" w:rsidTr="006E3DC0">
        <w:trPr>
          <w:trHeight w:val="45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</w:tr>
      <w:tr w:rsidR="003C2378" w:rsidTr="006E3DC0">
        <w:trPr>
          <w:trHeight w:val="4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«б» класс. Всего в классе 16 учащихся. Классный руководитель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Мусалаева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Мусалаевна</w:t>
            </w:r>
            <w:proofErr w:type="spellEnd"/>
          </w:p>
        </w:tc>
      </w:tr>
      <w:tr w:rsidR="003C2378" w:rsidTr="006E3DC0">
        <w:trPr>
          <w:cantSplit/>
          <w:trHeight w:val="1947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уч-ся выполнявших работу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«5»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«4»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«3»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«2»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балл</w:t>
            </w:r>
          </w:p>
        </w:tc>
      </w:tr>
      <w:tr w:rsidR="003C2378" w:rsidTr="006E3DC0">
        <w:trPr>
          <w:trHeight w:val="34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Русский язык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C2378" w:rsidTr="006E3DC0">
        <w:trPr>
          <w:trHeight w:val="43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</w:tr>
      <w:tr w:rsidR="003C2378" w:rsidTr="006E3DC0">
        <w:trPr>
          <w:trHeight w:val="521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</w:tr>
      <w:tr w:rsidR="003C2378" w:rsidTr="006E3DC0">
        <w:trPr>
          <w:trHeight w:val="521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</w:tr>
      <w:tr w:rsidR="003C2378" w:rsidTr="006E3DC0">
        <w:trPr>
          <w:trHeight w:val="4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«в» класс. Всего в классе 17 учащихся. Классный руководитель –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Багамаева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Раисат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Омаровна</w:t>
            </w:r>
            <w:proofErr w:type="spellEnd"/>
          </w:p>
        </w:tc>
      </w:tr>
      <w:tr w:rsidR="003C2378" w:rsidTr="006E3DC0">
        <w:trPr>
          <w:cantSplit/>
          <w:trHeight w:val="1947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уч-ся выполнявших работу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«5»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«4»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«3»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«2»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2378" w:rsidRDefault="003C2378" w:rsidP="006E3D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балл</w:t>
            </w:r>
          </w:p>
        </w:tc>
      </w:tr>
      <w:tr w:rsidR="003C2378" w:rsidTr="006E3DC0">
        <w:trPr>
          <w:trHeight w:val="34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Русский язык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C2378" w:rsidTr="006E3DC0">
        <w:trPr>
          <w:trHeight w:val="43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</w:tr>
      <w:tr w:rsidR="003C2378" w:rsidTr="006E3DC0">
        <w:trPr>
          <w:trHeight w:val="547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История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</w:tr>
      <w:tr w:rsidR="003C2378" w:rsidTr="006E3DC0">
        <w:trPr>
          <w:trHeight w:val="547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78" w:rsidRDefault="003C2378" w:rsidP="006E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</w:tr>
    </w:tbl>
    <w:p w:rsidR="00CC6F71" w:rsidRPr="009009E0" w:rsidRDefault="00CC6F71" w:rsidP="009009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3932"/>
        <w:gridCol w:w="2060"/>
        <w:gridCol w:w="1130"/>
        <w:gridCol w:w="2110"/>
        <w:gridCol w:w="1081"/>
      </w:tblGrid>
      <w:tr w:rsidR="00CC6F71" w:rsidRPr="009009E0" w:rsidTr="003C2378">
        <w:trPr>
          <w:trHeight w:val="570"/>
        </w:trPr>
        <w:tc>
          <w:tcPr>
            <w:tcW w:w="3932" w:type="dxa"/>
            <w:vMerge w:val="restart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Результаты ВПР </w:t>
            </w:r>
          </w:p>
          <w:p w:rsidR="00CC6F71" w:rsidRPr="009009E0" w:rsidRDefault="00CC6F71" w:rsidP="00AD4AC1">
            <w:pPr>
              <w:pStyle w:val="Default"/>
            </w:pPr>
            <w:r w:rsidRPr="009009E0">
              <w:t>Перечень основных предметов</w:t>
            </w:r>
          </w:p>
        </w:tc>
        <w:tc>
          <w:tcPr>
            <w:tcW w:w="3190" w:type="dxa"/>
            <w:gridSpan w:val="2"/>
          </w:tcPr>
          <w:p w:rsidR="00CC6F71" w:rsidRPr="009009E0" w:rsidRDefault="00CC6F71" w:rsidP="00AD4AC1">
            <w:pPr>
              <w:pStyle w:val="Default"/>
            </w:pPr>
            <w:r w:rsidRPr="009009E0">
              <w:t xml:space="preserve">Результаты ВПР </w:t>
            </w:r>
          </w:p>
          <w:p w:rsidR="00CC6F71" w:rsidRPr="009009E0" w:rsidRDefault="00CC6F71" w:rsidP="00AD4AC1">
            <w:pPr>
              <w:pStyle w:val="Default"/>
            </w:pPr>
            <w:r w:rsidRPr="009009E0">
              <w:t>4 класс</w:t>
            </w:r>
          </w:p>
        </w:tc>
        <w:tc>
          <w:tcPr>
            <w:tcW w:w="3191" w:type="dxa"/>
            <w:gridSpan w:val="2"/>
          </w:tcPr>
          <w:p w:rsidR="00CC6F71" w:rsidRPr="009009E0" w:rsidRDefault="00CC6F71" w:rsidP="00AD4AC1">
            <w:pPr>
              <w:pStyle w:val="Default"/>
            </w:pPr>
            <w:r w:rsidRPr="009009E0">
              <w:t>Результаты ВПР</w:t>
            </w:r>
          </w:p>
          <w:p w:rsidR="00CC6F71" w:rsidRPr="009009E0" w:rsidRDefault="00CC6F71" w:rsidP="00AD4AC1">
            <w:pPr>
              <w:pStyle w:val="Default"/>
            </w:pPr>
            <w:r w:rsidRPr="009009E0">
              <w:t>5 класс</w:t>
            </w:r>
          </w:p>
        </w:tc>
      </w:tr>
      <w:tr w:rsidR="009760DF" w:rsidRPr="009009E0" w:rsidTr="003C2378">
        <w:trPr>
          <w:trHeight w:val="220"/>
        </w:trPr>
        <w:tc>
          <w:tcPr>
            <w:tcW w:w="3932" w:type="dxa"/>
            <w:vMerge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2017</w:t>
            </w: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2018</w:t>
            </w: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2017</w:t>
            </w: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  <w:r w:rsidRPr="009009E0">
              <w:t>2018</w:t>
            </w:r>
          </w:p>
        </w:tc>
      </w:tr>
      <w:tr w:rsidR="009760DF" w:rsidRPr="009009E0" w:rsidTr="003C2378">
        <w:tc>
          <w:tcPr>
            <w:tcW w:w="3932" w:type="dxa"/>
          </w:tcPr>
          <w:p w:rsidR="009760DF" w:rsidRPr="009009E0" w:rsidRDefault="009760DF" w:rsidP="00AD4AC1">
            <w:pPr>
              <w:pStyle w:val="Default"/>
            </w:pPr>
            <w:r w:rsidRPr="009009E0">
              <w:t xml:space="preserve">Русский язык </w:t>
            </w: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84</w:t>
            </w: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72</w:t>
            </w: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  <w:r w:rsidRPr="009009E0">
              <w:t>72</w:t>
            </w:r>
          </w:p>
        </w:tc>
      </w:tr>
      <w:tr w:rsidR="009760DF" w:rsidRPr="009009E0" w:rsidTr="003C2378">
        <w:tc>
          <w:tcPr>
            <w:tcW w:w="3932" w:type="dxa"/>
          </w:tcPr>
          <w:p w:rsidR="009760DF" w:rsidRPr="009009E0" w:rsidRDefault="009760DF" w:rsidP="00AD4AC1">
            <w:pPr>
              <w:pStyle w:val="Default"/>
            </w:pPr>
            <w:r w:rsidRPr="009009E0">
              <w:t>Математика</w:t>
            </w: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93</w:t>
            </w: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74</w:t>
            </w: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  <w:r w:rsidRPr="009009E0">
              <w:t>75</w:t>
            </w:r>
          </w:p>
        </w:tc>
      </w:tr>
      <w:tr w:rsidR="009760DF" w:rsidRPr="009009E0" w:rsidTr="003C2378">
        <w:tc>
          <w:tcPr>
            <w:tcW w:w="3932" w:type="dxa"/>
          </w:tcPr>
          <w:p w:rsidR="009760DF" w:rsidRPr="009009E0" w:rsidRDefault="009760DF" w:rsidP="00AD4AC1">
            <w:pPr>
              <w:pStyle w:val="Default"/>
            </w:pPr>
            <w:r w:rsidRPr="009009E0">
              <w:t>Окружающий мир</w:t>
            </w: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96</w:t>
            </w: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</w:p>
        </w:tc>
      </w:tr>
      <w:tr w:rsidR="009760DF" w:rsidRPr="009009E0" w:rsidTr="003C2378">
        <w:tc>
          <w:tcPr>
            <w:tcW w:w="3932" w:type="dxa"/>
          </w:tcPr>
          <w:p w:rsidR="009760DF" w:rsidRPr="009009E0" w:rsidRDefault="009760DF" w:rsidP="00AD4AC1">
            <w:pPr>
              <w:pStyle w:val="Default"/>
            </w:pPr>
            <w:r w:rsidRPr="009009E0">
              <w:t xml:space="preserve">История </w:t>
            </w: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94</w:t>
            </w: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  <w:r w:rsidRPr="009009E0">
              <w:t>100</w:t>
            </w:r>
          </w:p>
        </w:tc>
      </w:tr>
      <w:tr w:rsidR="009760DF" w:rsidRPr="009009E0" w:rsidTr="003C2378">
        <w:tc>
          <w:tcPr>
            <w:tcW w:w="3932" w:type="dxa"/>
          </w:tcPr>
          <w:p w:rsidR="009760DF" w:rsidRPr="009009E0" w:rsidRDefault="009760DF" w:rsidP="00AD4AC1">
            <w:pPr>
              <w:pStyle w:val="Default"/>
            </w:pPr>
            <w:r w:rsidRPr="009009E0">
              <w:t>Биология</w:t>
            </w:r>
          </w:p>
        </w:tc>
        <w:tc>
          <w:tcPr>
            <w:tcW w:w="206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1130" w:type="dxa"/>
          </w:tcPr>
          <w:p w:rsidR="009760DF" w:rsidRPr="009009E0" w:rsidRDefault="009760DF" w:rsidP="00AD4AC1">
            <w:pPr>
              <w:pStyle w:val="Default"/>
            </w:pPr>
          </w:p>
        </w:tc>
        <w:tc>
          <w:tcPr>
            <w:tcW w:w="2110" w:type="dxa"/>
          </w:tcPr>
          <w:p w:rsidR="009760DF" w:rsidRPr="009009E0" w:rsidRDefault="009760DF" w:rsidP="00AD4AC1">
            <w:pPr>
              <w:pStyle w:val="Default"/>
            </w:pPr>
            <w:r w:rsidRPr="009009E0">
              <w:t>100</w:t>
            </w:r>
          </w:p>
        </w:tc>
        <w:tc>
          <w:tcPr>
            <w:tcW w:w="1081" w:type="dxa"/>
          </w:tcPr>
          <w:p w:rsidR="009760DF" w:rsidRPr="009009E0" w:rsidRDefault="009760DF" w:rsidP="00AD4AC1">
            <w:pPr>
              <w:pStyle w:val="Default"/>
            </w:pPr>
            <w:r w:rsidRPr="009009E0">
              <w:t>100</w:t>
            </w:r>
          </w:p>
        </w:tc>
      </w:tr>
    </w:tbl>
    <w:p w:rsidR="00D80C1B" w:rsidRDefault="00D80C1B" w:rsidP="006E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52C" w:rsidRDefault="00327507" w:rsidP="00BA05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государственной итоговой</w:t>
      </w:r>
      <w:r w:rsidR="00BA052C" w:rsidRPr="00BA0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аттестации</w:t>
      </w:r>
    </w:p>
    <w:p w:rsidR="00327507" w:rsidRPr="00327507" w:rsidRDefault="00327507" w:rsidP="003275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объективных показателей качества основного и среднего общего образования по-прежнему остается государственная итоговая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(итоговая) 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тестация в 9 и 11 классах в 2017-2018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была проведена в соответствии с нормативно-правовыми документами Министерства образования и науки РФ.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общего образования по всем предметам учебного плана выполнены в полном объеме часов (теоретическая и практическая части).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итоговой аттестации педагогическим коллективом была проведена большая работа: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 пробного ГИА и ЕГЭ в 2017-2018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были рассмотрены на заседании педсовета и ШМО. Была спланирована дальнейшая работа ШМО по подготовке учащихся к итоговой аттестации.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Для учащихся были организованы дополнительные занятия и консультации, составлен график.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Своевременно сформирована база данных на выпускников.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Заместителем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ВР, классными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велась работа с учащимися и их родителями по вопросам выбора экзамена, по обеспечению информационного сопровождения итоговой аттестации. Оформлен стенд, проведены классные часы и родительские собрания.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Проводились административные контрольные работы в виде пробных экзаменов с использованием тестов и тестов экзаменационных работ прошлых лет. Анализы пробных экзаменов были тщательно проанализированы, их итоги были доведены до сведения учащихся и их родителей.</w:t>
      </w:r>
    </w:p>
    <w:p w:rsidR="00BA052C" w:rsidRPr="009009E0" w:rsidRDefault="00BA052C" w:rsidP="00BA05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Для педагогов и выпускников был проведен инструктаж по вопросам процедуры проведения экзаменов.</w:t>
      </w:r>
    </w:p>
    <w:p w:rsidR="00BA052C" w:rsidRPr="005B58DD" w:rsidRDefault="00BA052C" w:rsidP="005B58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 Вопросы подготовки к итоговой аттестации были включены в план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на этот учебный год, они рассматривались на педсоветах и совещаниях при директоре.</w:t>
      </w:r>
    </w:p>
    <w:p w:rsidR="00BA052C" w:rsidRDefault="00BA052C" w:rsidP="00BA052C">
      <w:pPr>
        <w:pStyle w:val="Default"/>
        <w:ind w:left="720"/>
        <w:rPr>
          <w:b/>
          <w:bCs/>
        </w:rPr>
      </w:pPr>
    </w:p>
    <w:p w:rsidR="00BA052C" w:rsidRPr="009009E0" w:rsidRDefault="00BA052C" w:rsidP="00BA052C">
      <w:pPr>
        <w:pStyle w:val="Default"/>
        <w:ind w:left="720"/>
      </w:pPr>
      <w:r w:rsidRPr="009009E0">
        <w:rPr>
          <w:b/>
          <w:bCs/>
        </w:rPr>
        <w:lastRenderedPageBreak/>
        <w:t>Основной государственный экзамен</w:t>
      </w:r>
    </w:p>
    <w:p w:rsidR="00BA052C" w:rsidRPr="009009E0" w:rsidRDefault="00BA052C" w:rsidP="00BA052C">
      <w:pPr>
        <w:pStyle w:val="Default"/>
        <w:ind w:left="720"/>
      </w:pPr>
      <w:r w:rsidRPr="009009E0">
        <w:t xml:space="preserve">В 2017-2018 учебном году в 9 классах обучалось 43 человека. Решением педагогического совета к ГИА -2018 были допущены все учащиеся 9 классов. Все учащиеся сдавали экзамены в форме ОГЭ в основной период. </w:t>
      </w:r>
    </w:p>
    <w:p w:rsidR="00BA052C" w:rsidRPr="009009E0" w:rsidRDefault="00BA052C" w:rsidP="00BA052C">
      <w:pPr>
        <w:pStyle w:val="Default"/>
        <w:ind w:left="720"/>
      </w:pPr>
      <w:r w:rsidRPr="009009E0">
        <w:t xml:space="preserve">В 2018 году государственная итоговая аттестация в 9-х классах проводилась по 4-м предметам (ОГЭ): </w:t>
      </w:r>
    </w:p>
    <w:p w:rsidR="00BA052C" w:rsidRDefault="00BA052C" w:rsidP="00BA052C">
      <w:pPr>
        <w:pStyle w:val="a5"/>
        <w:rPr>
          <w:rFonts w:ascii="Times New Roman" w:hAnsi="Times New Roman" w:cs="Times New Roman"/>
          <w:sz w:val="24"/>
          <w:szCs w:val="24"/>
        </w:rPr>
      </w:pPr>
      <w:r w:rsidRPr="009009E0">
        <w:rPr>
          <w:rFonts w:ascii="Times New Roman" w:hAnsi="Times New Roman" w:cs="Times New Roman"/>
          <w:sz w:val="24"/>
          <w:szCs w:val="24"/>
        </w:rPr>
        <w:t>2 экзамена (обязательные предметы) − русский язык и математика и 2 экзамена по выбору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52C" w:rsidRPr="009009E0" w:rsidRDefault="00BA052C" w:rsidP="00BA05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учащийся 9 класса 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 ни на один из экзаменов не явился.</w:t>
      </w:r>
    </w:p>
    <w:p w:rsidR="006E3DC0" w:rsidRDefault="006E3DC0" w:rsidP="006E3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Результы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государственной итоговой аттестации в формате ОГЭ</w:t>
      </w:r>
    </w:p>
    <w:p w:rsidR="00BA302A" w:rsidRPr="006E3DC0" w:rsidRDefault="006E3DC0" w:rsidP="006E3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класса по сравнению с предыдущим годом</w:t>
      </w:r>
    </w:p>
    <w:tbl>
      <w:tblPr>
        <w:tblStyle w:val="a4"/>
        <w:tblW w:w="0" w:type="auto"/>
        <w:tblLook w:val="04A0"/>
      </w:tblPr>
      <w:tblGrid>
        <w:gridCol w:w="817"/>
        <w:gridCol w:w="2410"/>
        <w:gridCol w:w="1920"/>
        <w:gridCol w:w="1640"/>
        <w:gridCol w:w="753"/>
      </w:tblGrid>
      <w:tr w:rsidR="00D56773" w:rsidRPr="009009E0" w:rsidTr="00D56773">
        <w:trPr>
          <w:trHeight w:val="630"/>
        </w:trPr>
        <w:tc>
          <w:tcPr>
            <w:tcW w:w="817" w:type="dxa"/>
            <w:vMerge w:val="restart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Перечень основных предметов ГИА-9</w:t>
            </w:r>
          </w:p>
        </w:tc>
        <w:tc>
          <w:tcPr>
            <w:tcW w:w="1920" w:type="dxa"/>
            <w:vMerge w:val="restart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во учащихся</w:t>
            </w:r>
          </w:p>
        </w:tc>
        <w:tc>
          <w:tcPr>
            <w:tcW w:w="2393" w:type="dxa"/>
            <w:gridSpan w:val="2"/>
          </w:tcPr>
          <w:p w:rsidR="00D56773" w:rsidRPr="009009E0" w:rsidRDefault="00D56773" w:rsidP="00A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Результаты ОГЭ (средняя отметка)</w:t>
            </w:r>
          </w:p>
        </w:tc>
      </w:tr>
      <w:tr w:rsidR="00D56773" w:rsidRPr="009009E0" w:rsidTr="00ED5957">
        <w:trPr>
          <w:trHeight w:val="585"/>
        </w:trPr>
        <w:tc>
          <w:tcPr>
            <w:tcW w:w="817" w:type="dxa"/>
            <w:vMerge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56773" w:rsidRPr="009009E0" w:rsidTr="00ED5957">
        <w:trPr>
          <w:trHeight w:val="551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6773" w:rsidRPr="009009E0" w:rsidTr="00ED5957">
        <w:trPr>
          <w:trHeight w:val="431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395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15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21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13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19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25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773" w:rsidRPr="009009E0" w:rsidTr="00ED5957">
        <w:trPr>
          <w:trHeight w:val="417"/>
        </w:trPr>
        <w:tc>
          <w:tcPr>
            <w:tcW w:w="817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D56773" w:rsidRPr="009009E0" w:rsidRDefault="00D56773" w:rsidP="00A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A302A" w:rsidRDefault="00BA302A" w:rsidP="006E3DC0">
      <w:pPr>
        <w:pStyle w:val="Default"/>
        <w:rPr>
          <w:b/>
          <w:bCs/>
        </w:rPr>
      </w:pPr>
    </w:p>
    <w:p w:rsidR="00BA052C" w:rsidRDefault="00BA052C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ED5957" w:rsidRDefault="00ED5957" w:rsidP="006E3DC0">
      <w:pPr>
        <w:pStyle w:val="Default"/>
        <w:rPr>
          <w:b/>
          <w:bCs/>
        </w:rPr>
      </w:pPr>
    </w:p>
    <w:p w:rsidR="00BA302A" w:rsidRDefault="00BA302A" w:rsidP="006E3DC0">
      <w:pPr>
        <w:pStyle w:val="Default"/>
        <w:rPr>
          <w:b/>
          <w:bCs/>
        </w:rPr>
      </w:pPr>
    </w:p>
    <w:tbl>
      <w:tblPr>
        <w:tblW w:w="5388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216"/>
        <w:gridCol w:w="705"/>
        <w:gridCol w:w="707"/>
        <w:gridCol w:w="651"/>
        <w:gridCol w:w="651"/>
        <w:gridCol w:w="651"/>
        <w:gridCol w:w="651"/>
        <w:gridCol w:w="651"/>
        <w:gridCol w:w="651"/>
        <w:gridCol w:w="651"/>
        <w:gridCol w:w="651"/>
        <w:gridCol w:w="821"/>
        <w:gridCol w:w="656"/>
      </w:tblGrid>
      <w:tr w:rsidR="006C739E" w:rsidTr="006C739E">
        <w:trPr>
          <w:trHeight w:val="600"/>
        </w:trPr>
        <w:tc>
          <w:tcPr>
            <w:tcW w:w="1246" w:type="pct"/>
            <w:vMerge w:val="restart"/>
            <w:tcBorders>
              <w:right w:val="single" w:sz="4" w:space="0" w:color="auto"/>
            </w:tcBorders>
            <w:vAlign w:val="center"/>
          </w:tcPr>
          <w:p w:rsidR="006C739E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65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C739E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81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экзамен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</w:tr>
      <w:tr w:rsidR="006C739E" w:rsidTr="006C739E">
        <w:trPr>
          <w:trHeight w:val="337"/>
        </w:trPr>
        <w:tc>
          <w:tcPr>
            <w:tcW w:w="1246" w:type="pct"/>
            <w:vMerge/>
            <w:tcBorders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6C739E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9E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6C739E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739E" w:rsidTr="006C739E">
        <w:trPr>
          <w:trHeight w:val="206"/>
        </w:trPr>
        <w:tc>
          <w:tcPr>
            <w:tcW w:w="1246" w:type="pct"/>
            <w:vMerge/>
            <w:tcBorders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6C739E">
            <w:pPr>
              <w:spacing w:after="0"/>
              <w:ind w:right="-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6C739E">
            <w:pPr>
              <w:spacing w:after="0"/>
              <w:ind w:right="-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6C739E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Pr="00CF750C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ECD" w:rsidRPr="00CF750C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</w:tr>
      <w:tr w:rsidR="006C739E" w:rsidTr="006C739E">
        <w:trPr>
          <w:trHeight w:val="165"/>
        </w:trPr>
        <w:tc>
          <w:tcPr>
            <w:tcW w:w="1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3A724D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F50E06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3A724D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rPr>
          <w:trHeight w:val="330"/>
        </w:trPr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C548E7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rPr>
          <w:trHeight w:val="323"/>
        </w:trPr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Pr="005737AF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Pr="005737AF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Pr="005737AF" w:rsidRDefault="005A3ECD" w:rsidP="005A3EC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39E" w:rsidTr="006C739E"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BA302A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DE65E2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CD" w:rsidRDefault="005A3ECD" w:rsidP="006E3DC0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5A3ECD" w:rsidRDefault="008B2CCA" w:rsidP="005A3EC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A302A" w:rsidRDefault="00BA302A" w:rsidP="00BA302A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A302A" w:rsidRDefault="00BA302A" w:rsidP="009009E0">
      <w:pPr>
        <w:pStyle w:val="Default"/>
        <w:ind w:left="720"/>
        <w:rPr>
          <w:b/>
          <w:bCs/>
        </w:rPr>
      </w:pPr>
    </w:p>
    <w:p w:rsidR="00BA302A" w:rsidRPr="00F50E06" w:rsidRDefault="006E3DC0" w:rsidP="00F50E06">
      <w:pPr>
        <w:pStyle w:val="Default"/>
        <w:ind w:left="720"/>
        <w:rPr>
          <w:bCs/>
        </w:rPr>
      </w:pPr>
      <w:r w:rsidRPr="00F50E06">
        <w:rPr>
          <w:bCs/>
        </w:rPr>
        <w:t xml:space="preserve">Анализ результатов ГИА выпускников 9 класса показывает увеличение качества </w:t>
      </w:r>
      <w:r w:rsidR="00F50E06" w:rsidRPr="00F50E06">
        <w:rPr>
          <w:bCs/>
        </w:rPr>
        <w:t xml:space="preserve">знаний учащихся </w:t>
      </w:r>
      <w:r w:rsidRPr="00F50E06">
        <w:rPr>
          <w:bCs/>
        </w:rPr>
        <w:t>по русскому языку на 32 %</w:t>
      </w:r>
      <w:r w:rsidR="00F50E06" w:rsidRPr="00F50E06">
        <w:rPr>
          <w:bCs/>
        </w:rPr>
        <w:t>. Однако качество знаний учащихся понизилось по математике и по всем выбранным предметам.</w:t>
      </w:r>
    </w:p>
    <w:p w:rsidR="00BA302A" w:rsidRPr="009009E0" w:rsidRDefault="00BA302A" w:rsidP="005B58DD">
      <w:pPr>
        <w:pStyle w:val="Default"/>
        <w:rPr>
          <w:b/>
          <w:bCs/>
        </w:rPr>
      </w:pPr>
    </w:p>
    <w:p w:rsidR="00CC6F71" w:rsidRPr="009009E0" w:rsidRDefault="00CC6F71" w:rsidP="009009E0">
      <w:pPr>
        <w:pStyle w:val="Default"/>
        <w:ind w:left="720"/>
      </w:pPr>
      <w:r w:rsidRPr="009009E0">
        <w:rPr>
          <w:b/>
          <w:bCs/>
        </w:rPr>
        <w:t xml:space="preserve">Единый государственный экзамен </w:t>
      </w:r>
    </w:p>
    <w:p w:rsidR="00CC6F71" w:rsidRPr="009009E0" w:rsidRDefault="00CC6F71" w:rsidP="009009E0">
      <w:pPr>
        <w:pStyle w:val="Default"/>
        <w:ind w:left="720"/>
      </w:pPr>
      <w:r w:rsidRPr="009009E0">
        <w:t xml:space="preserve">В 2018 году государственную итоговую аттестацию проходили 30 учащихся в форме ЕГЭ. </w:t>
      </w:r>
    </w:p>
    <w:p w:rsidR="00CC6F71" w:rsidRPr="009009E0" w:rsidRDefault="00CC6F71" w:rsidP="009009E0">
      <w:pPr>
        <w:pStyle w:val="Default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1110"/>
        <w:gridCol w:w="1011"/>
      </w:tblGrid>
      <w:tr w:rsidR="00CC6F71" w:rsidRPr="009009E0" w:rsidTr="007F3A67">
        <w:trPr>
          <w:trHeight w:val="430"/>
        </w:trPr>
        <w:tc>
          <w:tcPr>
            <w:tcW w:w="3190" w:type="dxa"/>
            <w:vMerge w:val="restart"/>
          </w:tcPr>
          <w:p w:rsidR="00CC6F71" w:rsidRPr="009009E0" w:rsidRDefault="00CC6F71" w:rsidP="00AD4AC1">
            <w:pPr>
              <w:pStyle w:val="Default"/>
            </w:pPr>
            <w:r w:rsidRPr="009009E0">
              <w:t>Перечень основных предметов</w:t>
            </w:r>
          </w:p>
        </w:tc>
        <w:tc>
          <w:tcPr>
            <w:tcW w:w="3190" w:type="dxa"/>
            <w:vMerge w:val="restart"/>
          </w:tcPr>
          <w:p w:rsidR="00CC6F71" w:rsidRPr="009009E0" w:rsidRDefault="00CC6F71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 xml:space="preserve">in </w:t>
            </w:r>
            <w:r w:rsidRPr="009009E0">
              <w:t>кол-во баллов</w:t>
            </w:r>
          </w:p>
        </w:tc>
        <w:tc>
          <w:tcPr>
            <w:tcW w:w="2121" w:type="dxa"/>
            <w:gridSpan w:val="2"/>
          </w:tcPr>
          <w:p w:rsidR="00CC6F71" w:rsidRPr="009009E0" w:rsidRDefault="00CC6F71" w:rsidP="00AD4AC1">
            <w:pPr>
              <w:pStyle w:val="Default"/>
            </w:pPr>
          </w:p>
          <w:p w:rsidR="00CC6F71" w:rsidRPr="009009E0" w:rsidRDefault="00CC6F71" w:rsidP="00AD4AC1">
            <w:pPr>
              <w:pStyle w:val="Default"/>
            </w:pPr>
            <w:r w:rsidRPr="009009E0">
              <w:t>Результаты ЕГЭ (средний балл)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  <w:vMerge/>
          </w:tcPr>
          <w:p w:rsidR="007F3A67" w:rsidRPr="009009E0" w:rsidRDefault="007F3A67" w:rsidP="00AD4AC1">
            <w:pPr>
              <w:pStyle w:val="Default"/>
            </w:pPr>
          </w:p>
        </w:tc>
        <w:tc>
          <w:tcPr>
            <w:tcW w:w="3190" w:type="dxa"/>
            <w:vMerge/>
          </w:tcPr>
          <w:p w:rsidR="007F3A67" w:rsidRPr="009009E0" w:rsidRDefault="007F3A67" w:rsidP="00AD4AC1">
            <w:pPr>
              <w:pStyle w:val="Default"/>
            </w:pP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2017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 w:rsidRPr="009009E0">
              <w:t>2018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Русский язык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-36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53.15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 w:rsidRPr="009009E0">
              <w:t>51</w:t>
            </w:r>
            <w:r>
              <w:t>.37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Математика (база)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-3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3.08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3.1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Математика (профиль)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-27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18.8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44.67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 xml:space="preserve">История 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-32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20.8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25.44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Информатика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-40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-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57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 xml:space="preserve">Английский 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-22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29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-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Обществознание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-42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38.76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35.17</w:t>
            </w:r>
          </w:p>
        </w:tc>
      </w:tr>
      <w:tr w:rsidR="007F3A67" w:rsidRPr="009009E0" w:rsidTr="00AD4AC1">
        <w:trPr>
          <w:trHeight w:val="370"/>
        </w:trPr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r w:rsidRPr="009009E0">
              <w:t>Литература</w:t>
            </w:r>
          </w:p>
        </w:tc>
        <w:tc>
          <w:tcPr>
            <w:tcW w:w="3190" w:type="dxa"/>
          </w:tcPr>
          <w:p w:rsidR="007F3A67" w:rsidRPr="009009E0" w:rsidRDefault="007F3A67" w:rsidP="00AD4AC1">
            <w:pPr>
              <w:pStyle w:val="Default"/>
            </w:pPr>
            <w:proofErr w:type="spellStart"/>
            <w:r w:rsidRPr="009009E0">
              <w:t>m</w:t>
            </w:r>
            <w:proofErr w:type="spellEnd"/>
            <w:r w:rsidRPr="009009E0">
              <w:rPr>
                <w:lang w:val="en-US"/>
              </w:rPr>
              <w:t>in</w:t>
            </w:r>
            <w:r w:rsidRPr="009009E0">
              <w:t>-32</w:t>
            </w:r>
          </w:p>
        </w:tc>
        <w:tc>
          <w:tcPr>
            <w:tcW w:w="1110" w:type="dxa"/>
          </w:tcPr>
          <w:p w:rsidR="007F3A67" w:rsidRPr="009009E0" w:rsidRDefault="007F3A67" w:rsidP="00AD4AC1">
            <w:pPr>
              <w:pStyle w:val="Default"/>
            </w:pPr>
            <w:r>
              <w:t>40</w:t>
            </w:r>
          </w:p>
        </w:tc>
        <w:tc>
          <w:tcPr>
            <w:tcW w:w="1011" w:type="dxa"/>
          </w:tcPr>
          <w:p w:rsidR="007F3A67" w:rsidRPr="009009E0" w:rsidRDefault="007F3A67" w:rsidP="00AD4AC1">
            <w:pPr>
              <w:pStyle w:val="Default"/>
            </w:pPr>
            <w:r>
              <w:t>41</w:t>
            </w:r>
          </w:p>
        </w:tc>
      </w:tr>
    </w:tbl>
    <w:p w:rsidR="00CC6F71" w:rsidRDefault="00CC6F71" w:rsidP="009009E0">
      <w:pPr>
        <w:pStyle w:val="Default"/>
        <w:ind w:left="720"/>
      </w:pPr>
    </w:p>
    <w:p w:rsidR="007F3A67" w:rsidRDefault="007F3A67" w:rsidP="009009E0">
      <w:pPr>
        <w:pStyle w:val="Default"/>
        <w:ind w:left="720"/>
      </w:pPr>
    </w:p>
    <w:p w:rsidR="00ED5957" w:rsidRDefault="00ED5957" w:rsidP="009009E0">
      <w:pPr>
        <w:pStyle w:val="Default"/>
        <w:ind w:left="720"/>
        <w:sectPr w:rsidR="00ED5957" w:rsidSect="003C237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3A67" w:rsidRDefault="007F3A67" w:rsidP="009009E0">
      <w:pPr>
        <w:pStyle w:val="Default"/>
        <w:ind w:left="720"/>
      </w:pPr>
    </w:p>
    <w:p w:rsidR="007F3A67" w:rsidRDefault="007F3A67" w:rsidP="009009E0">
      <w:pPr>
        <w:pStyle w:val="Default"/>
        <w:ind w:left="720"/>
      </w:pPr>
    </w:p>
    <w:tbl>
      <w:tblPr>
        <w:tblStyle w:val="a4"/>
        <w:tblW w:w="15594" w:type="dxa"/>
        <w:tblInd w:w="-318" w:type="dxa"/>
        <w:tblLook w:val="04A0"/>
      </w:tblPr>
      <w:tblGrid>
        <w:gridCol w:w="2411"/>
        <w:gridCol w:w="1318"/>
        <w:gridCol w:w="1318"/>
        <w:gridCol w:w="1318"/>
        <w:gridCol w:w="1319"/>
        <w:gridCol w:w="1318"/>
        <w:gridCol w:w="1318"/>
        <w:gridCol w:w="1319"/>
        <w:gridCol w:w="1318"/>
        <w:gridCol w:w="1318"/>
        <w:gridCol w:w="1319"/>
      </w:tblGrid>
      <w:tr w:rsidR="007F3A67" w:rsidTr="007F3A67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7F3A67" w:rsidTr="007F3A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сдали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сдали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непреод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-1.78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</w:rPr>
              <w:t>профильн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25.87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базовая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-3.18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-3.59</w:t>
            </w:r>
          </w:p>
        </w:tc>
      </w:tr>
      <w:tr w:rsidR="007F3A67" w:rsidTr="007F3A6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67" w:rsidRDefault="007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C6F71" w:rsidRPr="007F3A67" w:rsidRDefault="00CC6F71" w:rsidP="007F3A67">
      <w:pPr>
        <w:rPr>
          <w:rFonts w:ascii="Times New Roman" w:hAnsi="Times New Roman" w:cs="Times New Roman"/>
          <w:sz w:val="24"/>
          <w:szCs w:val="24"/>
        </w:rPr>
      </w:pPr>
    </w:p>
    <w:p w:rsidR="00894B3C" w:rsidRDefault="00894B3C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5B58DD" w:rsidRDefault="005B58DD" w:rsidP="009060DD">
      <w:pPr>
        <w:pStyle w:val="Default"/>
        <w:ind w:left="720"/>
      </w:pPr>
    </w:p>
    <w:p w:rsidR="00ED5957" w:rsidRDefault="00ED5957" w:rsidP="009060DD">
      <w:pPr>
        <w:pStyle w:val="Default"/>
        <w:ind w:left="720"/>
        <w:sectPr w:rsidR="00ED5957" w:rsidSect="00ED595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2462" w:rsidRDefault="00894B3C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При сравнении итогов </w:t>
      </w:r>
      <w:r w:rsidR="00D62462"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единого госуд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арственного экзамена 2018</w:t>
      </w:r>
      <w:r w:rsidR="005B58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 с итогами 2017 наблюдаем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2462"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снижение среднего балла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 русскому языку, химии и обществознанию.</w:t>
      </w:r>
    </w:p>
    <w:p w:rsidR="00894B3C" w:rsidRPr="009009E0" w:rsidRDefault="00894B3C" w:rsidP="00894B3C">
      <w:pPr>
        <w:pStyle w:val="Default"/>
        <w:ind w:left="720"/>
      </w:pPr>
      <w:r w:rsidRPr="009009E0">
        <w:t>К сожалению, продолжа</w:t>
      </w:r>
      <w:r>
        <w:t>ется тенденция последних лет: 49</w:t>
      </w:r>
      <w:r w:rsidRPr="009009E0">
        <w:t xml:space="preserve"> % выпускников 11 класса не сдают экзамены, которые они выбирали сами. Из этого можно сделать несколько предположений: </w:t>
      </w:r>
    </w:p>
    <w:p w:rsidR="00894B3C" w:rsidRPr="009009E0" w:rsidRDefault="00894B3C" w:rsidP="00894B3C">
      <w:pPr>
        <w:pStyle w:val="Default"/>
        <w:spacing w:after="27"/>
        <w:ind w:left="720"/>
      </w:pPr>
      <w:r w:rsidRPr="009009E0">
        <w:t xml:space="preserve">1. </w:t>
      </w:r>
      <w:proofErr w:type="gramStart"/>
      <w:r w:rsidRPr="009009E0">
        <w:t xml:space="preserve">При определении экзаменов не  уверены в правильности своего выбора, следовательно, </w:t>
      </w:r>
      <w:proofErr w:type="spellStart"/>
      <w:r w:rsidRPr="009009E0">
        <w:t>профориентационная</w:t>
      </w:r>
      <w:proofErr w:type="spellEnd"/>
      <w:r w:rsidRPr="009009E0">
        <w:t xml:space="preserve"> работа проводится на недостаточном уровне;</w:t>
      </w:r>
      <w:proofErr w:type="gramEnd"/>
    </w:p>
    <w:p w:rsidR="00894B3C" w:rsidRPr="009009E0" w:rsidRDefault="00894B3C" w:rsidP="00894B3C">
      <w:pPr>
        <w:pStyle w:val="Default"/>
        <w:spacing w:after="27"/>
        <w:ind w:left="720"/>
      </w:pPr>
      <w:r w:rsidRPr="009009E0">
        <w:t>2. Набор экзаменов определяется «на всякий случай»</w:t>
      </w:r>
    </w:p>
    <w:p w:rsidR="00894B3C" w:rsidRDefault="00894B3C" w:rsidP="00894B3C">
      <w:pPr>
        <w:pStyle w:val="Default"/>
        <w:ind w:left="720"/>
      </w:pPr>
      <w:r w:rsidRPr="009009E0">
        <w:t>3. Самоуверенность выпускников при подготов</w:t>
      </w:r>
      <w:r>
        <w:t xml:space="preserve">ке. </w:t>
      </w:r>
    </w:p>
    <w:p w:rsidR="00894B3C" w:rsidRPr="009009E0" w:rsidRDefault="00894B3C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Вместе </w:t>
      </w:r>
      <w:r w:rsidR="0089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тем, в новом учебном году необходимо</w:t>
      </w: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Предусмотреть систему мер по повышению качества преподавания и подготовки к государственной итоговой аттестации по таким предметам, как математика, русский язык, биология, химия</w:t>
      </w:r>
      <w:r w:rsidR="0089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обществознание и история</w:t>
      </w: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Предусмотреть систему мер по повышению среднего тестового балла по всем предметам.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 Проводить качественный мониторинг </w:t>
      </w:r>
      <w:proofErr w:type="spellStart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обученности</w:t>
      </w:r>
      <w:proofErr w:type="spellEnd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11 классе в течение всего учебного года по обязательным дисциплинам и по предметам по выбору.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 Усилить контроль администрации и руководителей методических объединений  за подготовкой к государственной итоговой аттестации.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 Разрабатывать индивидуальные планы работы со слабоуспевающими уч</w:t>
      </w:r>
      <w:r w:rsidR="0089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ащимися</w:t>
      </w: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 Продумать программу работы с одаренными и высокомотивированными школьниками.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7. Способствовать    развитию  </w:t>
      </w:r>
      <w:proofErr w:type="spellStart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общеучебных</w:t>
      </w:r>
      <w:proofErr w:type="spellEnd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аналитико-математических умений и навыков, обратить  внимание на языковую грамотность.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 На заседаниях МО проанализировать итоги ЕГЭ  и разработать план мероприятий  по подготовке к ЕГЭ на следующий год; анализировать учебные способности учащихся, с целью успешной подготовки к ЕГЭ; отслеживать уровень </w:t>
      </w:r>
      <w:proofErr w:type="spellStart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обученности</w:t>
      </w:r>
      <w:proofErr w:type="spellEnd"/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учащихся по предметам.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 Включать в план работы МО практикумы по анализу результатов контрольных работ, контрольного тестирования и результатов ЕГЭ; совершенствовать контрольно - оценочную деятельность учителя.</w:t>
      </w:r>
    </w:p>
    <w:p w:rsidR="00D62462" w:rsidRPr="009009E0" w:rsidRDefault="00D62462" w:rsidP="00D62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 Учителям-предметникам в план каждого урока включать задания, формирующие ЗУН, изучать и широко практиковать активные методы обучения, способствующие развитию познавательной активности учащихся при подготовке к ЕГЭ, использовать  возможности индивидуальных, групповых консультаций, компьютерного класса при подготовке к ЕГЭ.</w:t>
      </w:r>
    </w:p>
    <w:p w:rsidR="007047BE" w:rsidRPr="009009E0" w:rsidRDefault="00D62462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 Классным руководителям и учителям – предметникам  формировать ответственность учащихся и родителей за результаты государственной (итоговой) аттестации,  готовность выпускников осуществлять осознанный выбор экзаменов, осуществлять взаимодействие с родителями и учителями – предметниками</w:t>
      </w:r>
      <w:r w:rsidR="00327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957" w:rsidRDefault="00ED5957" w:rsidP="00327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47BE" w:rsidRDefault="007047BE" w:rsidP="00327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5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 одарёнными и талантливыми детьми</w:t>
      </w:r>
    </w:p>
    <w:p w:rsidR="00F57D42" w:rsidRDefault="00327507" w:rsidP="003275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2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раннего выявления и обучения талантливой молодёжи – приоритетная задача в современном образовании. Второй независимой оценкой качества образованности обучающихся являются результаты олимпиад различного уровня.</w:t>
      </w:r>
      <w:r w:rsidR="0095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2017-2018 учебном году школьный этап Всероссийской олимпиады школьников традиционно проводился практически по всем предметам для учащихся 5-11 классов, и по русскому языку и математике для учащихся 4-11 классов. В этом году изменилась система проведения олимпиад. На олимпиадах присутствовали лица, аккредитованные в качестве общественных наблюдателей. В школьном этапе олимпиады приняло участие </w:t>
      </w:r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499 учащихся. Победителем муниципального этапа ВОШ по химии стал учащийся 11 класса </w:t>
      </w:r>
      <w:proofErr w:type="spellStart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Исагаджиев</w:t>
      </w:r>
      <w:proofErr w:type="spellEnd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</w:t>
      </w:r>
      <w:proofErr w:type="spellEnd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Магомедгаджиевич</w:t>
      </w:r>
      <w:proofErr w:type="spellEnd"/>
      <w:r w:rsidR="00BA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муниципальном этапе ВОШ по экологии победила </w:t>
      </w:r>
      <w:r w:rsidR="00F57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ученица 10 класса Исаева Марьям, ученик 11 класса </w:t>
      </w:r>
      <w:proofErr w:type="spellStart"/>
      <w:r w:rsidR="00F57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Абдулхаликов</w:t>
      </w:r>
      <w:proofErr w:type="spellEnd"/>
      <w:r w:rsidR="00F57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57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</w:t>
      </w:r>
      <w:proofErr w:type="spellEnd"/>
      <w:r w:rsidR="00F57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занял первое место в муниципальном этапе ВОШ по истории Дагестана.</w:t>
      </w:r>
    </w:p>
    <w:p w:rsidR="00327507" w:rsidRDefault="001F72BA" w:rsidP="003275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формирования у детей подлинного интереса к чтению, чистоты и красоты русской классической речи, повышения уровня грамотности, поиска и поддержки талантливых детей, содействия в формировании интереса к лучшим образцам прозаических произведений русских и зарубежных писателей в соответствии с Положением о проведении школьного этапа конкурса чтецов «Живая классика» в феврале 2018 года в МКОУ «Левашинская гимназия» прошёл конкурс чтецов среди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5-10 классов. Победители школьного этапа конкурса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Ибрагимова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победили и в муниципальном этапе конкурса и приняли достойное участие в республиканском этапе конкурса чтецов.</w:t>
      </w:r>
    </w:p>
    <w:p w:rsidR="00B4436B" w:rsidRDefault="00B4436B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2018 году выпускник 11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Исагаджиев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Магомедгаджиевич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подтвердил соответствие уровню медали «За особые успехи в учении».</w:t>
      </w:r>
    </w:p>
    <w:p w:rsidR="007047BE" w:rsidRPr="00395CC5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выводы:</w:t>
      </w:r>
    </w:p>
    <w:p w:rsidR="007047BE" w:rsidRPr="009009E0" w:rsidRDefault="005B58DD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гимназии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организована и ведется работа с одаренными детьми;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активные формы организации работы;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увеличилось количество участников мероприятий, конкурсов, олимпиад;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активизировалась учебно-исследовательская деятельность учащихся под руководством педагогов;</w:t>
      </w:r>
    </w:p>
    <w:p w:rsidR="007047BE" w:rsidRPr="00395CC5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в направлениях: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склонностей учащихся,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индивидуальную работу с учащимися с высокой мотивацией к учёбе.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работу по созданию и обновлению банка данных одарённых детей.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молодых и вновь прибывших педагогов с одарёнными детьми.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395CC5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на 2018-2019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1.Создавать условия для самоопределения, самореализации одаренных школьников;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2.Активизировать работу по подготовке учащихся к Всероссийской предметной олимпиаде с целевой установкой на призовую результативность.</w:t>
      </w:r>
    </w:p>
    <w:p w:rsidR="007047BE" w:rsidRPr="009009E0" w:rsidRDefault="00395CC5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Продолжить индивидуальную работу по предметам учебной программы с учащимися с высокой мотивацией к учёбе.</w:t>
      </w:r>
    </w:p>
    <w:p w:rsidR="007047BE" w:rsidRPr="009009E0" w:rsidRDefault="00395CC5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Проводить практические занятия и семинары по исследовательской и проектной деятельности с педагогами и учащимися.</w:t>
      </w:r>
    </w:p>
    <w:p w:rsidR="007047BE" w:rsidRPr="009009E0" w:rsidRDefault="00395CC5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Повысить результативность участия в спортивных соревнованиях муниципального уровня.</w:t>
      </w:r>
    </w:p>
    <w:p w:rsidR="005B58DD" w:rsidRDefault="007047BE" w:rsidP="00D417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58DD" w:rsidRPr="009009E0" w:rsidRDefault="005B58DD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программы развития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реализация проекта «Школа – открытое информационное пространство»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информатизации образовательного пространства нашей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информационной системы образования, которая включает в себя совокупность технических, программных, телекоммуникационных и методических средств, позволяющих применять в образовательном процессе новые информационные технологии и осуществлять сбор, хранение и обработку данных. Основными участниками и пользователями информационной системы являются: педагоги, ученики, администрация.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047BE" w:rsidP="00704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Инновационные (проектируемые) ресурсы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626AA" w:rsidP="007047B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события</w:t>
      </w:r>
    </w:p>
    <w:p w:rsidR="007047BE" w:rsidRPr="009009E0" w:rsidRDefault="007047BE" w:rsidP="007047B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</w:t>
      </w:r>
    </w:p>
    <w:p w:rsidR="007047BE" w:rsidRPr="009009E0" w:rsidRDefault="007047BE" w:rsidP="007047B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Результативное участие в конкурсах различных уровней учеников и педагогов</w:t>
      </w:r>
    </w:p>
    <w:p w:rsidR="007047BE" w:rsidRPr="009009E0" w:rsidRDefault="007047BE" w:rsidP="007047B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педагогами в работе современных образовательных технологий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инновационной деятельности:</w:t>
      </w:r>
    </w:p>
    <w:p w:rsidR="007047BE" w:rsidRPr="009009E0" w:rsidRDefault="007047BE" w:rsidP="007047B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педагогических технологий</w:t>
      </w:r>
    </w:p>
    <w:p w:rsidR="007047BE" w:rsidRPr="009009E0" w:rsidRDefault="003A12B0" w:rsidP="007047B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едение федеральных государственных образовательных стандартов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основного общего образования в 5-8 классах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5B58DD" w:rsidRDefault="007047BE" w:rsidP="005B58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5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Охрана здоровья учащихся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МКОУ </w:t>
      </w:r>
      <w:r w:rsidR="005B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«Левашинская гимназия»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сложилась целостная система формирования культуры здоровья и безопасного поведения школьников, которая основана на современных программах,</w:t>
      </w:r>
      <w:r w:rsidR="005B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разные формы учебной и </w:t>
      </w:r>
      <w:r w:rsidR="005B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внеклассной работы, а также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технологии</w:t>
      </w:r>
      <w:r w:rsidR="005B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здоровью при участии как педагогов и сотрудников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учащихся и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Уставе ОУ отражены все направления деятельности учреждения в</w:t>
      </w:r>
      <w:r w:rsidR="005B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охраны здоровья учащихся. Воспитание детей в общеобразовательном учреждении рассматривается как одно из направлений в становлении личности ребенка, его духовных и физических качеств. В плане работы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заложены основные задачи и условия, направленные на повышение уровня образования в области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и учителей: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педагогического процесса 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основными требованиями о здоровье детей и подростков;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компетентности педагогического состава образовательного учреждения в области применения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создание психологически комфортного микроклимата;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наработка механизмов духовно-нравственного взаимодействия семьи и педагогов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диагностики психосоматического и социального здоровья учащихся, ведение мониторинга здоровья учащихся, состоящих на диспансерном учете;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у учащихся культуры здоровья через самооценку и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Компонентом организационно-управленческого обеспечения реализации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взаимодействие учреждения с </w:t>
      </w:r>
      <w:proofErr w:type="spellStart"/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учреждением села</w:t>
      </w:r>
    </w:p>
    <w:p w:rsidR="007047BE" w:rsidRPr="009009E0" w:rsidRDefault="00F65FE9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штате МКОУ «Левашинская гимназия»  имее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квалифицированная медицинская сестра, которая обеспечивает проведение оздоровительной работы с </w:t>
      </w:r>
      <w:proofErr w:type="gramStart"/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защиты прав ребенка, оказания материальной помощи составлены социальные паспорта всех классов, собраны данные о социально-экономических условиях семей, проведен учет семей разных категорий. Создан и постоянно обновляется банк данных о детях, входящих в «группу риска».</w:t>
      </w:r>
    </w:p>
    <w:p w:rsidR="007047BE" w:rsidRPr="009009E0" w:rsidRDefault="00F65FE9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МКОУ «Левашинская гимназия»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следующие меры, направленные на профилактику гриппа и простудных заболеваний: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осуществляется плановая вакцинация сотрудников и учащихся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поддерживается воздушно-тепловой режим и строго контролируется санитарн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гигиеническое состояние учебных кабинетов и мест общего пользования;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ведется учет пропусков уроков по</w:t>
      </w:r>
      <w:r w:rsidR="00F6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медработниками проводятся лекции, классными руководителями </w:t>
      </w:r>
      <w:r w:rsidR="00F6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просветительские классные часы и тематические информационные родительские собрания.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деятельность школьников организуется рационально, с учётом требований</w:t>
      </w:r>
      <w:r w:rsidR="00F6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направлена на снижение утомляемости. </w:t>
      </w:r>
    </w:p>
    <w:p w:rsidR="00F65FE9" w:rsidRPr="009009E0" w:rsidRDefault="00F65FE9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F65FE9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Заключение.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5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Перспективы и планы развития</w:t>
      </w:r>
    </w:p>
    <w:p w:rsidR="007047BE" w:rsidRPr="009009E0" w:rsidRDefault="007047BE" w:rsidP="00704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Проводимая коллективом МКОУ «Левашинская гимназия» работа обеспечивает заметную положительную динамику качества предоставляемых школой образовательных услуг, эффективное решение задач, поставленных перед современной школой. За 2017-2018годы удалось решить ряд проблем, а именно: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значительно расширена и усовершенствована общая информационно-технологическая и материально-техническая база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ощутимо повысился уровень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информационно-технологической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лучшую сторону изменилось качество и доля ИКТ в образовательном процессе;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значительно возросло качество работы по выявлению и развитию детской одарённости;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положительная тенденция наметилась в плане работы по профилактике правонарушений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7047BE" w:rsidRPr="009009E0" w:rsidRDefault="00F65FE9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 итогам 2017-2018</w:t>
      </w:r>
      <w:r w:rsidR="007047BE"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можно констатировать следующее:</w:t>
      </w:r>
    </w:p>
    <w:p w:rsidR="007047BE" w:rsidRPr="009009E0" w:rsidRDefault="007047BE" w:rsidP="007047B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 качества образования;</w:t>
      </w:r>
    </w:p>
    <w:p w:rsidR="007047BE" w:rsidRPr="009009E0" w:rsidRDefault="007047BE" w:rsidP="007047B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учебно-воспитательном процессе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шире используются различные виды и формы творческой самореализации;</w:t>
      </w:r>
    </w:p>
    <w:p w:rsidR="007047BE" w:rsidRPr="009009E0" w:rsidRDefault="007047BE" w:rsidP="007047B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 используются возможности дистанционного обучения и участия в различных конкурсах и олимпиадах;</w:t>
      </w:r>
    </w:p>
    <w:p w:rsidR="007047BE" w:rsidRPr="009009E0" w:rsidRDefault="007047BE" w:rsidP="007047B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активизировалась работа по выявлению и поддержке одаренных детей, начиная с начального общего образования.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Проведённый сравнительный анализ даёт основания говорить об эффективности мер, предпринимаемых коллективом по повышению качества образования.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анализа деятельности Муниципального казённого общеобразовательног</w:t>
      </w:r>
      <w:r w:rsidR="00F6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учреждения «Левашинская гимназия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2017-2018учебном году были сделаны выводы об удовлетворительном ходе реализации программы развития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связи, первоочередными задачами на следующий 2018 – 2019 учебный год остаются:</w:t>
      </w:r>
    </w:p>
    <w:p w:rsidR="007047BE" w:rsidRPr="009009E0" w:rsidRDefault="007047BE" w:rsidP="007047B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Федеральных государственных образовательных стандартов начального общего образования, основного общего образования в 5-7 классах;</w:t>
      </w:r>
    </w:p>
    <w:p w:rsidR="007047BE" w:rsidRPr="009009E0" w:rsidRDefault="007047BE" w:rsidP="007047B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Федеральных государственных образовательных стандартов основного общего образования в 8 классах;</w:t>
      </w:r>
    </w:p>
    <w:p w:rsidR="007047BE" w:rsidRPr="009009E0" w:rsidRDefault="007047BE" w:rsidP="007047B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организации внеурочной деятельности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и основного общего образования;</w:t>
      </w:r>
    </w:p>
    <w:p w:rsidR="007047BE" w:rsidRPr="009009E0" w:rsidRDefault="007047BE" w:rsidP="007047B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доли информационного ресурса в образовательном пространстве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материально-технической базы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повышение эффективности воспитательной работы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доли и результативности физкультурно-оздоровительного направления;</w:t>
      </w:r>
    </w:p>
    <w:p w:rsidR="007047BE" w:rsidRPr="009009E0" w:rsidRDefault="007047BE" w:rsidP="007047B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системы работы с одарёнными и талантливыми детьми;</w:t>
      </w:r>
    </w:p>
    <w:p w:rsidR="007047BE" w:rsidRPr="009009E0" w:rsidRDefault="007047BE" w:rsidP="007047B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работы органов общественно-государственного управления школой (Управляющего совета, общешкольного родительского комитета);</w:t>
      </w:r>
    </w:p>
    <w:p w:rsidR="007047BE" w:rsidRPr="009009E0" w:rsidRDefault="007047BE" w:rsidP="007047B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укрепление физического и духовно-нравственного здоровья </w:t>
      </w:r>
      <w:proofErr w:type="gramStart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7BE" w:rsidRPr="009009E0" w:rsidRDefault="007047BE" w:rsidP="007047B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знаний, комплексно исследуя причины слабой успеваемости отдельных обучающихся.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Решение обозначенных выше задач обеспечит выполнение целевых установок развития </w:t>
      </w:r>
      <w:r w:rsidR="00ED5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призванного стать тем структурным нововведением, которое, системно затрагивая целый ряд важных составляющих образовательных отношений, позволит выйти на качественные изменения в содержании и структуре образовательных программ, их технологическом и ресурсном обеспечении, в организационно-правовых формах управления школой, механизмах финансово-экономического регулирования</w:t>
      </w:r>
    </w:p>
    <w:p w:rsidR="007047BE" w:rsidRPr="009009E0" w:rsidRDefault="007047BE" w:rsidP="00704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7047BE" w:rsidRPr="009009E0" w:rsidSect="00ED59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7B" w:rsidRDefault="009F217B" w:rsidP="00D56773">
      <w:pPr>
        <w:spacing w:after="0" w:line="240" w:lineRule="auto"/>
      </w:pPr>
      <w:r>
        <w:separator/>
      </w:r>
    </w:p>
  </w:endnote>
  <w:endnote w:type="continuationSeparator" w:id="0">
    <w:p w:rsidR="009F217B" w:rsidRDefault="009F217B" w:rsidP="00D5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7B" w:rsidRDefault="009F217B" w:rsidP="00D56773">
      <w:pPr>
        <w:spacing w:after="0" w:line="240" w:lineRule="auto"/>
      </w:pPr>
      <w:r>
        <w:separator/>
      </w:r>
    </w:p>
  </w:footnote>
  <w:footnote w:type="continuationSeparator" w:id="0">
    <w:p w:rsidR="009F217B" w:rsidRDefault="009F217B" w:rsidP="00D5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102"/>
    <w:multiLevelType w:val="multilevel"/>
    <w:tmpl w:val="D206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62835"/>
    <w:multiLevelType w:val="multilevel"/>
    <w:tmpl w:val="65DA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E244F"/>
    <w:multiLevelType w:val="multilevel"/>
    <w:tmpl w:val="561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40739"/>
    <w:multiLevelType w:val="multilevel"/>
    <w:tmpl w:val="6D26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E36E3"/>
    <w:multiLevelType w:val="multilevel"/>
    <w:tmpl w:val="B1A2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1593A"/>
    <w:multiLevelType w:val="multilevel"/>
    <w:tmpl w:val="9D8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23EE6"/>
    <w:multiLevelType w:val="multilevel"/>
    <w:tmpl w:val="643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34729"/>
    <w:multiLevelType w:val="multilevel"/>
    <w:tmpl w:val="86C2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13DE6"/>
    <w:multiLevelType w:val="multilevel"/>
    <w:tmpl w:val="D490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7B1F"/>
    <w:multiLevelType w:val="multilevel"/>
    <w:tmpl w:val="4690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327CB"/>
    <w:multiLevelType w:val="multilevel"/>
    <w:tmpl w:val="9994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579E7"/>
    <w:multiLevelType w:val="multilevel"/>
    <w:tmpl w:val="B2B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266FF9"/>
    <w:multiLevelType w:val="multilevel"/>
    <w:tmpl w:val="E49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32BC8"/>
    <w:multiLevelType w:val="multilevel"/>
    <w:tmpl w:val="ABB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A5923"/>
    <w:multiLevelType w:val="multilevel"/>
    <w:tmpl w:val="BF9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E33DC0"/>
    <w:multiLevelType w:val="multilevel"/>
    <w:tmpl w:val="604A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B7452"/>
    <w:multiLevelType w:val="multilevel"/>
    <w:tmpl w:val="A32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C3313"/>
    <w:multiLevelType w:val="multilevel"/>
    <w:tmpl w:val="423E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E7B72"/>
    <w:multiLevelType w:val="multilevel"/>
    <w:tmpl w:val="4576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D2BFE"/>
    <w:multiLevelType w:val="multilevel"/>
    <w:tmpl w:val="E56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9B6B6F"/>
    <w:multiLevelType w:val="multilevel"/>
    <w:tmpl w:val="B23E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EA41D6"/>
    <w:multiLevelType w:val="multilevel"/>
    <w:tmpl w:val="E55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D03917"/>
    <w:multiLevelType w:val="multilevel"/>
    <w:tmpl w:val="E15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D487D"/>
    <w:multiLevelType w:val="multilevel"/>
    <w:tmpl w:val="30E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6837C8"/>
    <w:multiLevelType w:val="multilevel"/>
    <w:tmpl w:val="7CFE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A56FD0"/>
    <w:multiLevelType w:val="multilevel"/>
    <w:tmpl w:val="8F9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72E4F"/>
    <w:multiLevelType w:val="multilevel"/>
    <w:tmpl w:val="044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2"/>
  </w:num>
  <w:num w:numId="5">
    <w:abstractNumId w:val="16"/>
  </w:num>
  <w:num w:numId="6">
    <w:abstractNumId w:val="5"/>
  </w:num>
  <w:num w:numId="7">
    <w:abstractNumId w:val="9"/>
  </w:num>
  <w:num w:numId="8">
    <w:abstractNumId w:val="20"/>
  </w:num>
  <w:num w:numId="9">
    <w:abstractNumId w:val="3"/>
  </w:num>
  <w:num w:numId="10">
    <w:abstractNumId w:val="23"/>
  </w:num>
  <w:num w:numId="11">
    <w:abstractNumId w:val="0"/>
  </w:num>
  <w:num w:numId="12">
    <w:abstractNumId w:val="2"/>
  </w:num>
  <w:num w:numId="13">
    <w:abstractNumId w:val="1"/>
  </w:num>
  <w:num w:numId="14">
    <w:abstractNumId w:val="18"/>
  </w:num>
  <w:num w:numId="15">
    <w:abstractNumId w:val="21"/>
  </w:num>
  <w:num w:numId="16">
    <w:abstractNumId w:val="4"/>
  </w:num>
  <w:num w:numId="17">
    <w:abstractNumId w:val="7"/>
  </w:num>
  <w:num w:numId="18">
    <w:abstractNumId w:val="8"/>
  </w:num>
  <w:num w:numId="19">
    <w:abstractNumId w:val="15"/>
  </w:num>
  <w:num w:numId="20">
    <w:abstractNumId w:val="19"/>
  </w:num>
  <w:num w:numId="21">
    <w:abstractNumId w:val="10"/>
  </w:num>
  <w:num w:numId="22">
    <w:abstractNumId w:val="25"/>
  </w:num>
  <w:num w:numId="23">
    <w:abstractNumId w:val="26"/>
  </w:num>
  <w:num w:numId="24">
    <w:abstractNumId w:val="13"/>
  </w:num>
  <w:num w:numId="25">
    <w:abstractNumId w:val="24"/>
  </w:num>
  <w:num w:numId="26">
    <w:abstractNumId w:val="17"/>
  </w:num>
  <w:num w:numId="27">
    <w:abstractNumId w:val="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7BE"/>
    <w:rsid w:val="0012096F"/>
    <w:rsid w:val="001318DE"/>
    <w:rsid w:val="00167AB0"/>
    <w:rsid w:val="001F5C4D"/>
    <w:rsid w:val="001F72BA"/>
    <w:rsid w:val="002319AC"/>
    <w:rsid w:val="00327507"/>
    <w:rsid w:val="00365F0E"/>
    <w:rsid w:val="00370015"/>
    <w:rsid w:val="00395CC5"/>
    <w:rsid w:val="003A12B0"/>
    <w:rsid w:val="003A724D"/>
    <w:rsid w:val="003C2378"/>
    <w:rsid w:val="00422713"/>
    <w:rsid w:val="0043183C"/>
    <w:rsid w:val="00434E87"/>
    <w:rsid w:val="00466C85"/>
    <w:rsid w:val="004D6B6A"/>
    <w:rsid w:val="005A3ECD"/>
    <w:rsid w:val="005B58DD"/>
    <w:rsid w:val="0060215B"/>
    <w:rsid w:val="00654A95"/>
    <w:rsid w:val="006C739E"/>
    <w:rsid w:val="006E3DC0"/>
    <w:rsid w:val="007047BE"/>
    <w:rsid w:val="007626AA"/>
    <w:rsid w:val="00774A58"/>
    <w:rsid w:val="007F3A67"/>
    <w:rsid w:val="0083091B"/>
    <w:rsid w:val="00863697"/>
    <w:rsid w:val="00894B3C"/>
    <w:rsid w:val="008B2CCA"/>
    <w:rsid w:val="008E2554"/>
    <w:rsid w:val="009009E0"/>
    <w:rsid w:val="009060DD"/>
    <w:rsid w:val="00953FCB"/>
    <w:rsid w:val="009760DF"/>
    <w:rsid w:val="00990493"/>
    <w:rsid w:val="009A44C8"/>
    <w:rsid w:val="009F217B"/>
    <w:rsid w:val="00A038DD"/>
    <w:rsid w:val="00A10628"/>
    <w:rsid w:val="00A46197"/>
    <w:rsid w:val="00AB0B9D"/>
    <w:rsid w:val="00AD4AC1"/>
    <w:rsid w:val="00AE4B75"/>
    <w:rsid w:val="00B4436B"/>
    <w:rsid w:val="00B93B08"/>
    <w:rsid w:val="00BA052C"/>
    <w:rsid w:val="00BA302A"/>
    <w:rsid w:val="00BA7FF4"/>
    <w:rsid w:val="00BB53C8"/>
    <w:rsid w:val="00C548E7"/>
    <w:rsid w:val="00C91BF5"/>
    <w:rsid w:val="00CC6F71"/>
    <w:rsid w:val="00D41711"/>
    <w:rsid w:val="00D53A49"/>
    <w:rsid w:val="00D56773"/>
    <w:rsid w:val="00D62462"/>
    <w:rsid w:val="00D80C1B"/>
    <w:rsid w:val="00DE65E2"/>
    <w:rsid w:val="00E53499"/>
    <w:rsid w:val="00E64332"/>
    <w:rsid w:val="00ED5957"/>
    <w:rsid w:val="00F16737"/>
    <w:rsid w:val="00F2479C"/>
    <w:rsid w:val="00F250F0"/>
    <w:rsid w:val="00F50E06"/>
    <w:rsid w:val="00F57D42"/>
    <w:rsid w:val="00F65FE9"/>
    <w:rsid w:val="00FD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C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C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6F7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5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6773"/>
  </w:style>
  <w:style w:type="paragraph" w:styleId="a8">
    <w:name w:val="footer"/>
    <w:basedOn w:val="a"/>
    <w:link w:val="a9"/>
    <w:uiPriority w:val="99"/>
    <w:semiHidden/>
    <w:unhideWhenUsed/>
    <w:rsid w:val="00D5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6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EC99F-5C29-44C0-ADCA-996D82E3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17</Pages>
  <Words>4404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2018-10-06T06:46:00Z</dcterms:created>
  <dcterms:modified xsi:type="dcterms:W3CDTF">2018-10-10T16:32:00Z</dcterms:modified>
</cp:coreProperties>
</file>